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F636F">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鄂州市</w:t>
      </w:r>
      <w:r>
        <w:rPr>
          <w:rFonts w:hint="eastAsia" w:ascii="方正小标宋_GBK" w:hAnsi="方正小标宋_GBK" w:eastAsia="方正小标宋_GBK" w:cs="方正小标宋_GBK"/>
          <w:sz w:val="44"/>
          <w:szCs w:val="44"/>
          <w:lang w:val="en-US" w:eastAsia="zh-CN"/>
        </w:rPr>
        <w:t>梁子湖区应急管理局</w:t>
      </w:r>
      <w:r>
        <w:rPr>
          <w:rFonts w:hint="eastAsia" w:ascii="方正小标宋_GBK" w:hAnsi="方正小标宋_GBK" w:eastAsia="方正小标宋_GBK" w:cs="方正小标宋_GBK"/>
          <w:sz w:val="44"/>
          <w:szCs w:val="44"/>
        </w:rPr>
        <w:t>涉企行政检查事项清单</w:t>
      </w:r>
    </w:p>
    <w:tbl>
      <w:tblPr>
        <w:tblStyle w:val="6"/>
        <w:tblW w:w="13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55"/>
        <w:gridCol w:w="755"/>
        <w:gridCol w:w="6575"/>
        <w:gridCol w:w="900"/>
        <w:gridCol w:w="1140"/>
        <w:gridCol w:w="975"/>
        <w:gridCol w:w="1230"/>
        <w:gridCol w:w="1170"/>
      </w:tblGrid>
      <w:tr w14:paraId="03DD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465" w:type="dxa"/>
            <w:noWrap w:val="0"/>
            <w:vAlign w:val="center"/>
          </w:tcPr>
          <w:p w14:paraId="39551B57">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序号</w:t>
            </w:r>
          </w:p>
        </w:tc>
        <w:tc>
          <w:tcPr>
            <w:tcW w:w="755" w:type="dxa"/>
            <w:noWrap w:val="0"/>
            <w:vAlign w:val="center"/>
          </w:tcPr>
          <w:p w14:paraId="6FF8AB9A">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lang w:eastAsia="zh-CN"/>
              </w:rPr>
            </w:pPr>
            <w:r>
              <w:rPr>
                <w:rFonts w:hint="eastAsia" w:ascii="黑体" w:hAnsi="黑体" w:eastAsia="黑体" w:cs="黑体"/>
                <w:b w:val="0"/>
                <w:bCs w:val="0"/>
                <w:color w:val="000000"/>
                <w:sz w:val="21"/>
                <w:szCs w:val="21"/>
                <w:lang w:eastAsia="zh-CN"/>
              </w:rPr>
              <w:t>行政检查主体</w:t>
            </w:r>
          </w:p>
        </w:tc>
        <w:tc>
          <w:tcPr>
            <w:tcW w:w="755" w:type="dxa"/>
            <w:noWrap w:val="0"/>
            <w:vAlign w:val="center"/>
          </w:tcPr>
          <w:p w14:paraId="40C84FB6">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1"/>
                <w:szCs w:val="21"/>
                <w:lang w:eastAsia="zh-CN"/>
              </w:rPr>
            </w:pPr>
            <w:r>
              <w:rPr>
                <w:rFonts w:hint="eastAsia" w:ascii="黑体" w:hAnsi="黑体" w:eastAsia="黑体" w:cs="黑体"/>
                <w:b w:val="0"/>
                <w:bCs w:val="0"/>
                <w:color w:val="000000"/>
                <w:sz w:val="21"/>
                <w:szCs w:val="21"/>
                <w:lang w:eastAsia="zh-CN"/>
              </w:rPr>
              <w:t>行政检查事项</w:t>
            </w:r>
          </w:p>
        </w:tc>
        <w:tc>
          <w:tcPr>
            <w:tcW w:w="6575" w:type="dxa"/>
            <w:noWrap w:val="0"/>
            <w:vAlign w:val="center"/>
          </w:tcPr>
          <w:p w14:paraId="4A5B3ED4">
            <w:pPr>
              <w:pStyle w:val="2"/>
              <w:keepNext w:val="0"/>
              <w:keepLines w:val="0"/>
              <w:pageBreakBefore w:val="0"/>
              <w:widowControl w:val="0"/>
              <w:kinsoku/>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法定依据</w:t>
            </w:r>
          </w:p>
        </w:tc>
        <w:tc>
          <w:tcPr>
            <w:tcW w:w="900" w:type="dxa"/>
            <w:noWrap w:val="0"/>
            <w:vAlign w:val="center"/>
          </w:tcPr>
          <w:p w14:paraId="46FB1A17">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承办</w:t>
            </w:r>
          </w:p>
          <w:p w14:paraId="733DF9B9">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机构</w:t>
            </w:r>
          </w:p>
        </w:tc>
        <w:tc>
          <w:tcPr>
            <w:tcW w:w="1140" w:type="dxa"/>
            <w:noWrap w:val="0"/>
            <w:vAlign w:val="center"/>
          </w:tcPr>
          <w:p w14:paraId="5489DE3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行政检查</w:t>
            </w:r>
          </w:p>
          <w:p w14:paraId="58A1B8A4">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频次上限</w:t>
            </w:r>
          </w:p>
        </w:tc>
        <w:tc>
          <w:tcPr>
            <w:tcW w:w="975" w:type="dxa"/>
            <w:noWrap w:val="0"/>
            <w:vAlign w:val="center"/>
          </w:tcPr>
          <w:p w14:paraId="20FBEF15">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lang w:val="en-US" w:eastAsia="zh-CN"/>
              </w:rPr>
              <w:t>行政检查标准</w:t>
            </w:r>
          </w:p>
        </w:tc>
        <w:tc>
          <w:tcPr>
            <w:tcW w:w="1230" w:type="dxa"/>
            <w:noWrap w:val="0"/>
            <w:vAlign w:val="center"/>
          </w:tcPr>
          <w:p w14:paraId="3EC53F37">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专项检查</w:t>
            </w:r>
          </w:p>
          <w:p w14:paraId="26C46731">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计划</w:t>
            </w:r>
          </w:p>
        </w:tc>
        <w:tc>
          <w:tcPr>
            <w:tcW w:w="1170" w:type="dxa"/>
            <w:noWrap w:val="0"/>
            <w:vAlign w:val="center"/>
          </w:tcPr>
          <w:p w14:paraId="359691FB">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行政检查文书</w:t>
            </w:r>
          </w:p>
        </w:tc>
      </w:tr>
      <w:tr w14:paraId="576B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65" w:type="dxa"/>
            <w:noWrap w:val="0"/>
            <w:vAlign w:val="center"/>
          </w:tcPr>
          <w:p w14:paraId="6B265E8D">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755" w:type="dxa"/>
            <w:noWrap w:val="0"/>
            <w:vAlign w:val="center"/>
          </w:tcPr>
          <w:p w14:paraId="1FF366EA">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iCs w:val="0"/>
                <w:caps w:val="0"/>
                <w:color w:val="333333"/>
                <w:spacing w:val="0"/>
                <w:sz w:val="24"/>
                <w:szCs w:val="24"/>
                <w:shd w:val="clear" w:fill="FFFFFF"/>
              </w:rPr>
              <w:t>鄂州市</w:t>
            </w:r>
            <w:r>
              <w:rPr>
                <w:rFonts w:hint="eastAsia" w:ascii="仿宋_GB2312" w:hAnsi="仿宋_GB2312" w:eastAsia="仿宋_GB2312" w:cs="仿宋_GB2312"/>
                <w:i w:val="0"/>
                <w:iCs w:val="0"/>
                <w:caps w:val="0"/>
                <w:color w:val="333333"/>
                <w:spacing w:val="0"/>
                <w:sz w:val="24"/>
                <w:szCs w:val="24"/>
                <w:shd w:val="clear" w:fill="FFFFFF"/>
                <w:lang w:val="en-US" w:eastAsia="zh-CN"/>
              </w:rPr>
              <w:t>梁子湖区</w:t>
            </w:r>
            <w:r>
              <w:rPr>
                <w:rFonts w:hint="eastAsia" w:ascii="仿宋_GB2312" w:hAnsi="仿宋_GB2312" w:eastAsia="仿宋_GB2312" w:cs="仿宋_GB2312"/>
                <w:i w:val="0"/>
                <w:iCs w:val="0"/>
                <w:caps w:val="0"/>
                <w:color w:val="333333"/>
                <w:spacing w:val="0"/>
                <w:sz w:val="24"/>
                <w:szCs w:val="24"/>
                <w:shd w:val="clear" w:fill="FFFFFF"/>
              </w:rPr>
              <w:t>应急管理局</w:t>
            </w:r>
          </w:p>
        </w:tc>
        <w:tc>
          <w:tcPr>
            <w:tcW w:w="755" w:type="dxa"/>
            <w:noWrap w:val="0"/>
            <w:vAlign w:val="center"/>
          </w:tcPr>
          <w:p w14:paraId="602108BB">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iCs w:val="0"/>
                <w:caps w:val="0"/>
                <w:color w:val="333333"/>
                <w:spacing w:val="0"/>
                <w:sz w:val="24"/>
                <w:szCs w:val="24"/>
                <w:shd w:val="clear" w:fill="FFFFFF"/>
              </w:rPr>
              <w:t>对危险化学品企业的监督检查</w:t>
            </w:r>
          </w:p>
        </w:tc>
        <w:tc>
          <w:tcPr>
            <w:tcW w:w="6575" w:type="dxa"/>
            <w:noWrap w:val="0"/>
            <w:vAlign w:val="center"/>
          </w:tcPr>
          <w:p w14:paraId="7DB026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b/>
                <w:bCs/>
                <w:i w:val="0"/>
                <w:iCs w:val="0"/>
                <w:caps w:val="0"/>
                <w:color w:val="333333"/>
                <w:spacing w:val="0"/>
                <w:sz w:val="18"/>
                <w:szCs w:val="18"/>
                <w:bdr w:val="none" w:color="auto" w:sz="0" w:space="0"/>
                <w:shd w:val="clear" w:fill="FFFFFF"/>
              </w:rPr>
              <w:t>【法律】《中华人民共和国安全生产法》</w:t>
            </w:r>
          </w:p>
          <w:p w14:paraId="0B4D54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第一章  总则</w:t>
            </w:r>
          </w:p>
          <w:p w14:paraId="204E2B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第十条 国务院</w:t>
            </w:r>
            <w:r>
              <w:rPr>
                <w:rFonts w:hint="eastAsia" w:ascii="仿宋_GB2312" w:hAnsi="仿宋_GB2312" w:eastAsia="仿宋_GB2312" w:cs="仿宋_GB2312"/>
                <w:b/>
                <w:bCs/>
                <w:i w:val="0"/>
                <w:iCs w:val="0"/>
                <w:caps w:val="0"/>
                <w:color w:val="333333"/>
                <w:spacing w:val="0"/>
                <w:sz w:val="18"/>
                <w:szCs w:val="18"/>
                <w:bdr w:val="none" w:color="auto" w:sz="0" w:space="0"/>
                <w:shd w:val="clear" w:fill="FFFFFF"/>
              </w:rPr>
              <w:t>应急管理部门</w:t>
            </w:r>
            <w:r>
              <w:rPr>
                <w:rFonts w:hint="eastAsia" w:ascii="仿宋_GB2312" w:hAnsi="仿宋_GB2312" w:eastAsia="仿宋_GB2312" w:cs="仿宋_GB2312"/>
                <w:i w:val="0"/>
                <w:iCs w:val="0"/>
                <w:caps w:val="0"/>
                <w:color w:val="333333"/>
                <w:spacing w:val="0"/>
                <w:sz w:val="18"/>
                <w:szCs w:val="18"/>
                <w:bdr w:val="none" w:color="auto" w:sz="0" w:space="0"/>
                <w:shd w:val="clear" w:fill="FFFFFF"/>
              </w:rPr>
              <w:t>依照本法，对全国安全生产工作实施综合监督管理；县级以上地方各级人民政府</w:t>
            </w:r>
            <w:r>
              <w:rPr>
                <w:rFonts w:hint="eastAsia" w:ascii="仿宋_GB2312" w:hAnsi="仿宋_GB2312" w:eastAsia="仿宋_GB2312" w:cs="仿宋_GB2312"/>
                <w:b/>
                <w:bCs/>
                <w:i w:val="0"/>
                <w:iCs w:val="0"/>
                <w:caps w:val="0"/>
                <w:color w:val="333333"/>
                <w:spacing w:val="0"/>
                <w:sz w:val="18"/>
                <w:szCs w:val="18"/>
                <w:bdr w:val="none" w:color="auto" w:sz="0" w:space="0"/>
                <w:shd w:val="clear" w:fill="FFFFFF"/>
              </w:rPr>
              <w:t>应急管理部门</w:t>
            </w:r>
            <w:r>
              <w:rPr>
                <w:rFonts w:hint="eastAsia" w:ascii="仿宋_GB2312" w:hAnsi="仿宋_GB2312" w:eastAsia="仿宋_GB2312" w:cs="仿宋_GB2312"/>
                <w:i w:val="0"/>
                <w:iCs w:val="0"/>
                <w:caps w:val="0"/>
                <w:color w:val="333333"/>
                <w:spacing w:val="0"/>
                <w:sz w:val="18"/>
                <w:szCs w:val="18"/>
                <w:bdr w:val="none" w:color="auto" w:sz="0" w:space="0"/>
                <w:shd w:val="clear" w:fill="FFFFFF"/>
              </w:rPr>
              <w:t>依照本法，对本行政区域内安全生产工作实施综合监督管理。</w:t>
            </w:r>
          </w:p>
          <w:p w14:paraId="660BF6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第四章　安全生产的监督管理</w:t>
            </w:r>
          </w:p>
          <w:p w14:paraId="4E179F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第六十二条　</w:t>
            </w:r>
            <w:r>
              <w:rPr>
                <w:rFonts w:hint="eastAsia" w:ascii="仿宋_GB2312" w:hAnsi="仿宋_GB2312" w:eastAsia="仿宋_GB2312" w:cs="仿宋_GB2312"/>
                <w:b/>
                <w:bCs/>
                <w:i w:val="0"/>
                <w:iCs w:val="0"/>
                <w:caps w:val="0"/>
                <w:color w:val="333333"/>
                <w:spacing w:val="0"/>
                <w:sz w:val="18"/>
                <w:szCs w:val="18"/>
                <w:bdr w:val="none" w:color="auto" w:sz="0" w:space="0"/>
                <w:shd w:val="clear" w:fill="FFFFFF"/>
              </w:rPr>
              <w:t>应急管理部门</w:t>
            </w:r>
            <w:r>
              <w:rPr>
                <w:rFonts w:hint="eastAsia" w:ascii="仿宋_GB2312" w:hAnsi="仿宋_GB2312" w:eastAsia="仿宋_GB2312" w:cs="仿宋_GB2312"/>
                <w:i w:val="0"/>
                <w:iCs w:val="0"/>
                <w:caps w:val="0"/>
                <w:color w:val="333333"/>
                <w:spacing w:val="0"/>
                <w:sz w:val="18"/>
                <w:szCs w:val="18"/>
                <w:bdr w:val="none" w:color="auto" w:sz="0" w:space="0"/>
                <w:shd w:val="clear" w:fill="FFFFFF"/>
              </w:rPr>
              <w:t>应当按照分类分级监督管理的要求，制定安全生产年度监督检查计划，并按照年度监督检查计划进行监督检查，发现事故隐患，应当及时处理。</w:t>
            </w:r>
          </w:p>
          <w:p w14:paraId="2E8BAC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第六十五条 </w:t>
            </w:r>
            <w:r>
              <w:rPr>
                <w:rFonts w:hint="eastAsia" w:ascii="仿宋_GB2312" w:hAnsi="仿宋_GB2312" w:eastAsia="仿宋_GB2312" w:cs="仿宋_GB2312"/>
                <w:b/>
                <w:bCs/>
                <w:i w:val="0"/>
                <w:iCs w:val="0"/>
                <w:caps w:val="0"/>
                <w:color w:val="333333"/>
                <w:spacing w:val="0"/>
                <w:sz w:val="18"/>
                <w:szCs w:val="18"/>
                <w:bdr w:val="none" w:color="auto" w:sz="0" w:space="0"/>
                <w:shd w:val="clear" w:fill="FFFFFF"/>
              </w:rPr>
              <w:t>应急管理部门</w:t>
            </w:r>
            <w:r>
              <w:rPr>
                <w:rFonts w:hint="eastAsia" w:ascii="仿宋_GB2312" w:hAnsi="仿宋_GB2312" w:eastAsia="仿宋_GB2312" w:cs="仿宋_GB2312"/>
                <w:i w:val="0"/>
                <w:iCs w:val="0"/>
                <w:caps w:val="0"/>
                <w:color w:val="333333"/>
                <w:spacing w:val="0"/>
                <w:sz w:val="18"/>
                <w:szCs w:val="18"/>
                <w:bdr w:val="none" w:color="auto" w:sz="0" w:space="0"/>
                <w:shd w:val="clear" w:fill="FFFFFF"/>
              </w:rPr>
              <w:t>和其他负有安全生产监督管理职责的部门依法开展安全生产行政执法工作，对生产经营单位执行有关安全生产的法律、法规和国家标准或者行业标准的情况进行监督检查，行使以下职权:</w:t>
            </w:r>
          </w:p>
          <w:p w14:paraId="473F73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(一)进入生产经营单位进行检查，调阅有关资料:向有关单位和人员了解情况;</w:t>
            </w:r>
          </w:p>
          <w:p w14:paraId="7E27A0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(二)对检查中发现的安全生产违法行为，当场予以纠正或者要求限期改正;对依法应当给予行政处罚的行为，依照本法和其他有关法律、行政法规的规定作出行政处罚决定;</w:t>
            </w:r>
          </w:p>
          <w:p w14:paraId="4483DB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3A2DA6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4ED8CF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监督检查不得影响被检查单位的正常生产经营活动。</w:t>
            </w:r>
          </w:p>
          <w:p w14:paraId="53018C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65" w:beforeAutospacing="0" w:after="0" w:afterAutospacing="0" w:line="120" w:lineRule="auto"/>
              <w:ind w:left="0" w:right="0" w:firstLine="0"/>
              <w:jc w:val="left"/>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b/>
                <w:bCs/>
                <w:i w:val="0"/>
                <w:iCs w:val="0"/>
                <w:caps w:val="0"/>
                <w:color w:val="333333"/>
                <w:spacing w:val="0"/>
                <w:sz w:val="18"/>
                <w:szCs w:val="18"/>
                <w:bdr w:val="none" w:color="auto" w:sz="0" w:space="0"/>
                <w:shd w:val="clear" w:fill="FFFFFF"/>
              </w:rPr>
              <w:t>【行政法规】《危险化学品安全管理条例》</w:t>
            </w:r>
          </w:p>
          <w:p w14:paraId="365944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65" w:beforeAutospacing="0" w:after="0" w:afterAutospacing="0" w:line="120" w:lineRule="auto"/>
              <w:ind w:left="0" w:right="0" w:firstLine="0"/>
              <w:jc w:val="left"/>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第一章  总则</w:t>
            </w:r>
          </w:p>
          <w:p w14:paraId="05954F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第六条  对危险化学品的生产、储存、使用、经营、运输实施安全监督管理的有关部门(以下统称负有危险化学品安全监督管理职责的部门)，依照下列规定履行职责：</w:t>
            </w:r>
          </w:p>
          <w:p w14:paraId="3E07ED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(一)</w:t>
            </w:r>
            <w:r>
              <w:rPr>
                <w:rFonts w:hint="eastAsia" w:ascii="仿宋_GB2312" w:hAnsi="仿宋_GB2312" w:eastAsia="仿宋_GB2312" w:cs="仿宋_GB2312"/>
                <w:b/>
                <w:bCs/>
                <w:i w:val="0"/>
                <w:iCs w:val="0"/>
                <w:caps w:val="0"/>
                <w:color w:val="333333"/>
                <w:spacing w:val="0"/>
                <w:sz w:val="18"/>
                <w:szCs w:val="18"/>
                <w:bdr w:val="none" w:color="auto" w:sz="0" w:space="0"/>
                <w:shd w:val="clear" w:fill="FFFFFF"/>
              </w:rPr>
              <w:t>安全生产监督管理部门</w:t>
            </w:r>
            <w:r>
              <w:rPr>
                <w:rFonts w:hint="eastAsia" w:ascii="仿宋_GB2312" w:hAnsi="仿宋_GB2312" w:eastAsia="仿宋_GB2312" w:cs="仿宋_GB2312"/>
                <w:i w:val="0"/>
                <w:iCs w:val="0"/>
                <w:caps w:val="0"/>
                <w:color w:val="333333"/>
                <w:spacing w:val="0"/>
                <w:sz w:val="18"/>
                <w:szCs w:val="18"/>
                <w:bdr w:val="none" w:color="auto" w:sz="0" w:space="0"/>
                <w:shd w:val="clear" w:fill="FFFFFF"/>
              </w:rPr>
              <w:t>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14:paraId="4F7339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第七条 负有危险化学品</w:t>
            </w:r>
            <w:r>
              <w:rPr>
                <w:rFonts w:hint="eastAsia" w:ascii="仿宋_GB2312" w:hAnsi="仿宋_GB2312" w:eastAsia="仿宋_GB2312" w:cs="仿宋_GB2312"/>
                <w:b/>
                <w:bCs/>
                <w:i w:val="0"/>
                <w:iCs w:val="0"/>
                <w:caps w:val="0"/>
                <w:color w:val="333333"/>
                <w:spacing w:val="0"/>
                <w:sz w:val="18"/>
                <w:szCs w:val="18"/>
                <w:bdr w:val="none" w:color="auto" w:sz="0" w:space="0"/>
                <w:shd w:val="clear" w:fill="FFFFFF"/>
              </w:rPr>
              <w:t>安全监督管理职责的部门</w:t>
            </w:r>
            <w:r>
              <w:rPr>
                <w:rFonts w:hint="eastAsia" w:ascii="仿宋_GB2312" w:hAnsi="仿宋_GB2312" w:eastAsia="仿宋_GB2312" w:cs="仿宋_GB2312"/>
                <w:i w:val="0"/>
                <w:iCs w:val="0"/>
                <w:caps w:val="0"/>
                <w:color w:val="333333"/>
                <w:spacing w:val="0"/>
                <w:sz w:val="18"/>
                <w:szCs w:val="18"/>
                <w:bdr w:val="none" w:color="auto" w:sz="0" w:space="0"/>
                <w:shd w:val="clear" w:fill="FFFFFF"/>
              </w:rPr>
              <w:t>依法进行监督检查，可以采取下列措施：</w:t>
            </w:r>
          </w:p>
          <w:p w14:paraId="04412F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(一)进入危险化学品作业场所实施现场检查，向有关单位和人员了解情况，查阅、复制有关文件、资料；</w:t>
            </w:r>
          </w:p>
          <w:p w14:paraId="6B441C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(二)发现危险化学品事故隐患，责令立即消除或者限期消除；</w:t>
            </w:r>
          </w:p>
          <w:p w14:paraId="20D102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(三)对不符合法律、行政法规、规章规定或者国家标准、行业标准要求的设施、设备、装置、器材、运输工具，责令立即停止使用；</w:t>
            </w:r>
          </w:p>
          <w:p w14:paraId="36CD2F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四)经本部门主要负责人批准，查封违法生产、储存、使用、经营危险化学品的场所，扣押违法生产、储存、使用、经营、运输的危险化学品以及用于违法生产、使用、运输危险化学品的原材料、设备、运输工具；</w:t>
            </w:r>
          </w:p>
          <w:p w14:paraId="171B20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(五)发现影响危险化学品安全的违法行为，当场予以纠正或者责令限期改正。</w:t>
            </w:r>
          </w:p>
          <w:p w14:paraId="2A3DB6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b/>
                <w:bCs/>
                <w:i w:val="0"/>
                <w:iCs w:val="0"/>
                <w:caps w:val="0"/>
                <w:color w:val="333333"/>
                <w:spacing w:val="0"/>
                <w:sz w:val="18"/>
                <w:szCs w:val="18"/>
                <w:bdr w:val="none" w:color="auto" w:sz="0" w:space="0"/>
                <w:shd w:val="clear" w:fill="FFFFFF"/>
              </w:rPr>
              <w:t>【地方性法规】《湖北省安全生产条例》</w:t>
            </w:r>
          </w:p>
          <w:p w14:paraId="30353A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第一章  总则</w:t>
            </w:r>
          </w:p>
          <w:p w14:paraId="3009E8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i w:val="0"/>
                <w:iCs w:val="0"/>
                <w:caps w:val="0"/>
                <w:color w:val="333333"/>
                <w:spacing w:val="0"/>
                <w:sz w:val="18"/>
                <w:szCs w:val="18"/>
                <w:bdr w:val="none" w:color="auto" w:sz="0" w:space="0"/>
                <w:shd w:val="clear" w:fill="FFFFFF"/>
              </w:rPr>
              <w:t>第七条  县级以上人民政府</w:t>
            </w:r>
            <w:r>
              <w:rPr>
                <w:rFonts w:hint="eastAsia" w:ascii="仿宋_GB2312" w:hAnsi="仿宋_GB2312" w:eastAsia="仿宋_GB2312" w:cs="仿宋_GB2312"/>
                <w:b/>
                <w:bCs/>
                <w:i w:val="0"/>
                <w:iCs w:val="0"/>
                <w:caps w:val="0"/>
                <w:color w:val="333333"/>
                <w:spacing w:val="0"/>
                <w:sz w:val="18"/>
                <w:szCs w:val="18"/>
                <w:bdr w:val="none" w:color="auto" w:sz="0" w:space="0"/>
                <w:shd w:val="clear" w:fill="FFFFFF"/>
              </w:rPr>
              <w:t>应急管理部门</w:t>
            </w:r>
            <w:r>
              <w:rPr>
                <w:rFonts w:hint="eastAsia" w:ascii="仿宋_GB2312" w:hAnsi="仿宋_GB2312" w:eastAsia="仿宋_GB2312" w:cs="仿宋_GB2312"/>
                <w:i w:val="0"/>
                <w:iCs w:val="0"/>
                <w:caps w:val="0"/>
                <w:color w:val="333333"/>
                <w:spacing w:val="0"/>
                <w:sz w:val="18"/>
                <w:szCs w:val="18"/>
                <w:bdr w:val="none" w:color="auto" w:sz="0" w:space="0"/>
                <w:shd w:val="clear" w:fill="FFFFFF"/>
              </w:rPr>
              <w:t>依法对本行政区域内安全生产工作实施综合监督管理。</w:t>
            </w:r>
          </w:p>
          <w:p w14:paraId="3FE535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8"/>
                <w:szCs w:val="18"/>
              </w:rPr>
            </w:pPr>
            <w:r>
              <w:rPr>
                <w:rFonts w:hint="eastAsia" w:ascii="仿宋_GB2312" w:hAnsi="仿宋_GB2312" w:eastAsia="仿宋_GB2312" w:cs="仿宋_GB2312"/>
                <w:b/>
                <w:bCs/>
                <w:i w:val="0"/>
                <w:iCs w:val="0"/>
                <w:caps w:val="0"/>
                <w:color w:val="333333"/>
                <w:spacing w:val="0"/>
                <w:sz w:val="18"/>
                <w:szCs w:val="18"/>
                <w:bdr w:val="none" w:color="auto" w:sz="0" w:space="0"/>
                <w:shd w:val="clear" w:fill="FFFFFF"/>
              </w:rPr>
              <w:t>应急管理</w:t>
            </w:r>
            <w:r>
              <w:rPr>
                <w:rFonts w:hint="eastAsia" w:ascii="仿宋_GB2312" w:hAnsi="仿宋_GB2312" w:eastAsia="仿宋_GB2312" w:cs="仿宋_GB2312"/>
                <w:i w:val="0"/>
                <w:iCs w:val="0"/>
                <w:caps w:val="0"/>
                <w:color w:val="333333"/>
                <w:spacing w:val="0"/>
                <w:sz w:val="18"/>
                <w:szCs w:val="18"/>
                <w:bdr w:val="none" w:color="auto" w:sz="0" w:space="0"/>
                <w:shd w:val="clear" w:fill="FFFFFF"/>
              </w:rPr>
              <w:t>和自然资源、交通运输、经济和信息化、文化和旅游、农业农村、住房和城乡建设、水行政、市场监督管理等部门（以下统称负有安全生产监督管理职责的部门）根据法律、法规和本级人民政府的规定，在各自职责范围内，依法对相关行业、领域的安全生产工作实施专项监督管理，督促、检查生产经营单位落实安全生产主体责任。</w:t>
            </w:r>
          </w:p>
          <w:p w14:paraId="69FE147E">
            <w:pPr>
              <w:pStyle w:val="2"/>
              <w:keepNext w:val="0"/>
              <w:keepLines w:val="0"/>
              <w:pageBreakBefore w:val="0"/>
              <w:widowControl w:val="0"/>
              <w:kinsoku/>
              <w:overflowPunct/>
              <w:topLinePunct w:val="0"/>
              <w:autoSpaceDE/>
              <w:autoSpaceDN/>
              <w:bidi w:val="0"/>
              <w:adjustRightInd/>
              <w:snapToGrid/>
              <w:spacing w:line="120" w:lineRule="auto"/>
              <w:ind w:left="0" w:leftChars="0" w:firstLine="0" w:firstLineChars="0"/>
              <w:textAlignment w:val="auto"/>
              <w:rPr>
                <w:rFonts w:hint="eastAsia" w:ascii="仿宋_GB2312" w:hAnsi="仿宋_GB2312" w:eastAsia="仿宋_GB2312" w:cs="仿宋_GB2312"/>
                <w:sz w:val="21"/>
                <w:szCs w:val="21"/>
                <w:lang w:eastAsia="zh-CN"/>
              </w:rPr>
            </w:pPr>
          </w:p>
        </w:tc>
        <w:tc>
          <w:tcPr>
            <w:tcW w:w="900" w:type="dxa"/>
            <w:noWrap w:val="0"/>
            <w:vAlign w:val="center"/>
          </w:tcPr>
          <w:p w14:paraId="180FEE9E">
            <w:pPr>
              <w:pStyle w:val="2"/>
              <w:keepNext w:val="0"/>
              <w:keepLines w:val="0"/>
              <w:pageBreakBefore w:val="0"/>
              <w:kinsoku/>
              <w:overflowPunct/>
              <w:topLinePunct w:val="0"/>
              <w:autoSpaceDE/>
              <w:autoSpaceDN/>
              <w:bidi w:val="0"/>
              <w:adjustRightInd/>
              <w:snapToGrid/>
              <w:spacing w:line="120" w:lineRule="auto"/>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i w:val="0"/>
                <w:iCs w:val="0"/>
                <w:caps w:val="0"/>
                <w:color w:val="333333"/>
                <w:spacing w:val="0"/>
                <w:sz w:val="24"/>
                <w:szCs w:val="24"/>
                <w:shd w:val="clear" w:fill="FFFFFF"/>
              </w:rPr>
              <w:t>鄂州市</w:t>
            </w:r>
            <w:r>
              <w:rPr>
                <w:rFonts w:hint="eastAsia" w:ascii="仿宋_GB2312" w:hAnsi="仿宋_GB2312" w:eastAsia="仿宋_GB2312" w:cs="仿宋_GB2312"/>
                <w:i w:val="0"/>
                <w:iCs w:val="0"/>
                <w:caps w:val="0"/>
                <w:color w:val="333333"/>
                <w:spacing w:val="0"/>
                <w:sz w:val="24"/>
                <w:szCs w:val="24"/>
                <w:shd w:val="clear" w:fill="FFFFFF"/>
                <w:lang w:val="en-US" w:eastAsia="zh-CN"/>
              </w:rPr>
              <w:t>梁子湖区</w:t>
            </w:r>
            <w:r>
              <w:rPr>
                <w:rFonts w:hint="eastAsia" w:ascii="仿宋_GB2312" w:hAnsi="仿宋_GB2312" w:eastAsia="仿宋_GB2312" w:cs="仿宋_GB2312"/>
                <w:i w:val="0"/>
                <w:iCs w:val="0"/>
                <w:caps w:val="0"/>
                <w:color w:val="333333"/>
                <w:spacing w:val="0"/>
                <w:sz w:val="24"/>
                <w:szCs w:val="24"/>
                <w:shd w:val="clear" w:fill="FFFFFF"/>
              </w:rPr>
              <w:t>应急管理局</w:t>
            </w:r>
          </w:p>
        </w:tc>
        <w:tc>
          <w:tcPr>
            <w:tcW w:w="1140" w:type="dxa"/>
            <w:noWrap w:val="0"/>
            <w:vAlign w:val="center"/>
          </w:tcPr>
          <w:p w14:paraId="372D7659">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根据上级统一后再公布</w:t>
            </w:r>
          </w:p>
        </w:tc>
        <w:tc>
          <w:tcPr>
            <w:tcW w:w="975" w:type="dxa"/>
            <w:noWrap w:val="0"/>
            <w:vAlign w:val="center"/>
          </w:tcPr>
          <w:p w14:paraId="2F80A260">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根据上级统一后再公布</w:t>
            </w:r>
          </w:p>
        </w:tc>
        <w:tc>
          <w:tcPr>
            <w:tcW w:w="1230" w:type="dxa"/>
            <w:noWrap w:val="0"/>
            <w:vAlign w:val="center"/>
          </w:tcPr>
          <w:p w14:paraId="4AA3529A">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备案后公布并及时调整</w:t>
            </w:r>
          </w:p>
        </w:tc>
        <w:tc>
          <w:tcPr>
            <w:tcW w:w="1170" w:type="dxa"/>
            <w:noWrap w:val="0"/>
            <w:vAlign w:val="center"/>
          </w:tcPr>
          <w:p w14:paraId="235C0716">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根据上级统一后再公布</w:t>
            </w:r>
            <w:bookmarkStart w:id="0" w:name="_GoBack"/>
            <w:bookmarkEnd w:id="0"/>
          </w:p>
        </w:tc>
      </w:tr>
      <w:tr w14:paraId="1436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465" w:type="dxa"/>
            <w:noWrap w:val="0"/>
            <w:vAlign w:val="center"/>
          </w:tcPr>
          <w:p w14:paraId="1DD35EB6">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55" w:type="dxa"/>
            <w:noWrap w:val="0"/>
            <w:vAlign w:val="center"/>
          </w:tcPr>
          <w:p w14:paraId="5B9E8BBA">
            <w:pPr>
              <w:keepNext w:val="0"/>
              <w:keepLines w:val="0"/>
              <w:pageBreakBefore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333333"/>
                <w:spacing w:val="0"/>
                <w:sz w:val="24"/>
                <w:szCs w:val="24"/>
                <w:shd w:val="clear" w:fill="FFFFFF"/>
              </w:rPr>
              <w:t>鄂州市</w:t>
            </w:r>
            <w:r>
              <w:rPr>
                <w:rFonts w:hint="eastAsia" w:ascii="仿宋_GB2312" w:hAnsi="仿宋_GB2312" w:eastAsia="仿宋_GB2312" w:cs="仿宋_GB2312"/>
                <w:i w:val="0"/>
                <w:iCs w:val="0"/>
                <w:caps w:val="0"/>
                <w:color w:val="333333"/>
                <w:spacing w:val="0"/>
                <w:sz w:val="24"/>
                <w:szCs w:val="24"/>
                <w:shd w:val="clear" w:fill="FFFFFF"/>
                <w:lang w:val="en-US" w:eastAsia="zh-CN"/>
              </w:rPr>
              <w:t>梁子湖区</w:t>
            </w:r>
            <w:r>
              <w:rPr>
                <w:rFonts w:hint="eastAsia" w:ascii="仿宋_GB2312" w:hAnsi="仿宋_GB2312" w:eastAsia="仿宋_GB2312" w:cs="仿宋_GB2312"/>
                <w:i w:val="0"/>
                <w:iCs w:val="0"/>
                <w:caps w:val="0"/>
                <w:color w:val="333333"/>
                <w:spacing w:val="0"/>
                <w:sz w:val="24"/>
                <w:szCs w:val="24"/>
                <w:shd w:val="clear" w:fill="FFFFFF"/>
              </w:rPr>
              <w:t>应急管理局</w:t>
            </w:r>
          </w:p>
        </w:tc>
        <w:tc>
          <w:tcPr>
            <w:tcW w:w="755" w:type="dxa"/>
            <w:noWrap w:val="0"/>
            <w:vAlign w:val="center"/>
          </w:tcPr>
          <w:p w14:paraId="2635169F">
            <w:pPr>
              <w:keepNext w:val="0"/>
              <w:keepLines w:val="0"/>
              <w:pageBreakBefore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sz w:val="24"/>
                <w:szCs w:val="24"/>
                <w:shd w:val="clear" w:fill="FFFFFF"/>
              </w:rPr>
              <w:t>对非煤矿山企业的监督检查</w:t>
            </w:r>
          </w:p>
        </w:tc>
        <w:tc>
          <w:tcPr>
            <w:tcW w:w="6575" w:type="dxa"/>
            <w:noWrap w:val="0"/>
            <w:vAlign w:val="center"/>
          </w:tcPr>
          <w:p w14:paraId="47FD46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【法律】《中华人民共和国安全生产法》</w:t>
            </w:r>
          </w:p>
          <w:p w14:paraId="14A4DA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第一章  总则</w:t>
            </w:r>
          </w:p>
          <w:p w14:paraId="276F82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第十条  国务院</w:t>
            </w: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依照本法，对全国安全生产工作实施综合监督管理；县级以上地方各级人民政府</w:t>
            </w: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依照本法，对本行政区域内安全生产工作实施综合监督管理。</w:t>
            </w:r>
          </w:p>
          <w:p w14:paraId="2CE7CA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第四章　安全生产的监督管理</w:t>
            </w:r>
          </w:p>
          <w:p w14:paraId="52D08E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第六十二条　</w:t>
            </w: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应当按照分类分级监督管理的要求，制定安全生产年度监督检查计划，并按照年度监督检查计划进行监督检查，发现事故隐患，应当及时处理。</w:t>
            </w:r>
          </w:p>
          <w:p w14:paraId="09D6CD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第六十五条  </w:t>
            </w: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和其他负有安全生产监督管理职责的部门依法开展安全生产行政执法工作，对生产经营单位执行有关安全生产的法律、法规和国家标准或者行业标准的情况进行监督检查，行使以下职权:</w:t>
            </w:r>
          </w:p>
          <w:p w14:paraId="7AB621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(一)进入生产经营单位进行检查，调阅有关资料:向有关单位和人员了解情况;</w:t>
            </w:r>
          </w:p>
          <w:p w14:paraId="79497C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14:paraId="18F567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C2194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1C6597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监督检查不得影响被检查单位的正常生产经营活动。</w:t>
            </w:r>
          </w:p>
          <w:p w14:paraId="64E1C1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【地方性法规】《湖北省安全生产条例》</w:t>
            </w:r>
          </w:p>
          <w:p w14:paraId="5B95B9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第一章  总则</w:t>
            </w:r>
          </w:p>
          <w:p w14:paraId="2879C3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第七条  县级以上人民政府</w:t>
            </w: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依法对本行政区域内安全生产工作实施综合监督管理。</w:t>
            </w:r>
          </w:p>
          <w:p w14:paraId="2FFDAE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和自然资源、交通运输、经济和信息化、文化和旅游、农业农村、住房和城乡建设、水行政、市场监督管理等部门（以下统称负有安全生产监督管理职责的部门）根据法律、法规和本级人民政府的规定，在各自职责范围内，依法对相关行业、领域的安全生产工作实施专项监督管理，督促、检查生产经营单位落实安全生产主体责任。</w:t>
            </w:r>
          </w:p>
          <w:p w14:paraId="4E8ED57C">
            <w:pPr>
              <w:keepNext w:val="0"/>
              <w:keepLines w:val="0"/>
              <w:pageBreakBefore w:val="0"/>
              <w:widowControl w:val="0"/>
              <w:kinsoku/>
              <w:wordWrap w:val="0"/>
              <w:overflowPunct/>
              <w:topLinePunct w:val="0"/>
              <w:autoSpaceDE/>
              <w:autoSpaceDN/>
              <w:bidi w:val="0"/>
              <w:adjustRightInd/>
              <w:snapToGrid/>
              <w:spacing w:line="120" w:lineRule="auto"/>
              <w:jc w:val="both"/>
              <w:textAlignment w:val="auto"/>
              <w:rPr>
                <w:rFonts w:hint="eastAsia" w:ascii="仿宋_GB2312" w:hAnsi="仿宋_GB2312" w:eastAsia="仿宋_GB2312" w:cs="仿宋_GB2312"/>
                <w:b w:val="0"/>
                <w:bCs w:val="0"/>
                <w:sz w:val="21"/>
                <w:szCs w:val="21"/>
                <w:lang w:eastAsia="zh-CN"/>
              </w:rPr>
            </w:pPr>
          </w:p>
        </w:tc>
        <w:tc>
          <w:tcPr>
            <w:tcW w:w="900" w:type="dxa"/>
            <w:noWrap w:val="0"/>
            <w:vAlign w:val="center"/>
          </w:tcPr>
          <w:p w14:paraId="19048FD2">
            <w:pPr>
              <w:pStyle w:val="2"/>
              <w:keepNext w:val="0"/>
              <w:keepLines w:val="0"/>
              <w:pageBreakBefore w:val="0"/>
              <w:kinsoku/>
              <w:overflowPunct/>
              <w:topLinePunct w:val="0"/>
              <w:autoSpaceDE/>
              <w:autoSpaceDN/>
              <w:bidi w:val="0"/>
              <w:adjustRightInd/>
              <w:snapToGrid/>
              <w:spacing w:line="120" w:lineRule="auto"/>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i w:val="0"/>
                <w:iCs w:val="0"/>
                <w:caps w:val="0"/>
                <w:color w:val="333333"/>
                <w:spacing w:val="0"/>
                <w:sz w:val="24"/>
                <w:szCs w:val="24"/>
                <w:shd w:val="clear" w:fill="FFFFFF"/>
              </w:rPr>
              <w:t>鄂州市</w:t>
            </w:r>
            <w:r>
              <w:rPr>
                <w:rFonts w:hint="eastAsia" w:ascii="仿宋_GB2312" w:hAnsi="仿宋_GB2312" w:eastAsia="仿宋_GB2312" w:cs="仿宋_GB2312"/>
                <w:i w:val="0"/>
                <w:iCs w:val="0"/>
                <w:caps w:val="0"/>
                <w:color w:val="333333"/>
                <w:spacing w:val="0"/>
                <w:sz w:val="24"/>
                <w:szCs w:val="24"/>
                <w:shd w:val="clear" w:fill="FFFFFF"/>
                <w:lang w:val="en-US" w:eastAsia="zh-CN"/>
              </w:rPr>
              <w:t>梁子湖区</w:t>
            </w:r>
            <w:r>
              <w:rPr>
                <w:rFonts w:hint="eastAsia" w:ascii="仿宋_GB2312" w:hAnsi="仿宋_GB2312" w:eastAsia="仿宋_GB2312" w:cs="仿宋_GB2312"/>
                <w:i w:val="0"/>
                <w:iCs w:val="0"/>
                <w:caps w:val="0"/>
                <w:color w:val="333333"/>
                <w:spacing w:val="0"/>
                <w:sz w:val="24"/>
                <w:szCs w:val="24"/>
                <w:shd w:val="clear" w:fill="FFFFFF"/>
              </w:rPr>
              <w:t>应急管理局</w:t>
            </w:r>
          </w:p>
        </w:tc>
        <w:tc>
          <w:tcPr>
            <w:tcW w:w="1140" w:type="dxa"/>
            <w:noWrap w:val="0"/>
            <w:vAlign w:val="center"/>
          </w:tcPr>
          <w:p w14:paraId="0FC6473D">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根据上级统一后再公布</w:t>
            </w:r>
          </w:p>
        </w:tc>
        <w:tc>
          <w:tcPr>
            <w:tcW w:w="975" w:type="dxa"/>
            <w:noWrap w:val="0"/>
            <w:vAlign w:val="center"/>
          </w:tcPr>
          <w:p w14:paraId="0871FE58">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根据上级统一后再公布</w:t>
            </w:r>
          </w:p>
        </w:tc>
        <w:tc>
          <w:tcPr>
            <w:tcW w:w="1230" w:type="dxa"/>
            <w:noWrap w:val="0"/>
            <w:vAlign w:val="center"/>
          </w:tcPr>
          <w:p w14:paraId="769A679E">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备案后公布</w:t>
            </w:r>
          </w:p>
          <w:p w14:paraId="77A3F196">
            <w:pPr>
              <w:keepNext w:val="0"/>
              <w:keepLines w:val="0"/>
              <w:pageBreakBefore w:val="0"/>
              <w:widowControl w:val="0"/>
              <w:kinsoku/>
              <w:wordWrap w:val="0"/>
              <w:overflowPunct/>
              <w:topLinePunct w:val="0"/>
              <w:autoSpaceDE/>
              <w:autoSpaceDN/>
              <w:bidi w:val="0"/>
              <w:adjustRightInd/>
              <w:snapToGrid/>
              <w:spacing w:line="12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并及时调整</w:t>
            </w:r>
          </w:p>
        </w:tc>
        <w:tc>
          <w:tcPr>
            <w:tcW w:w="1170" w:type="dxa"/>
            <w:noWrap w:val="0"/>
            <w:vAlign w:val="center"/>
          </w:tcPr>
          <w:p w14:paraId="3E29B5D7">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根据上级统一后再公布</w:t>
            </w:r>
          </w:p>
        </w:tc>
      </w:tr>
      <w:tr w14:paraId="4E7B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465" w:type="dxa"/>
            <w:noWrap w:val="0"/>
            <w:vAlign w:val="center"/>
          </w:tcPr>
          <w:p w14:paraId="5084FCB4">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w:t>
            </w:r>
          </w:p>
        </w:tc>
        <w:tc>
          <w:tcPr>
            <w:tcW w:w="755" w:type="dxa"/>
            <w:noWrap w:val="0"/>
            <w:vAlign w:val="center"/>
          </w:tcPr>
          <w:p w14:paraId="36269459">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caps w:val="0"/>
                <w:color w:val="333333"/>
                <w:spacing w:val="0"/>
                <w:sz w:val="24"/>
                <w:szCs w:val="24"/>
                <w:shd w:val="clear" w:fill="FFFFFF"/>
              </w:rPr>
              <w:t>鄂州市</w:t>
            </w:r>
            <w:r>
              <w:rPr>
                <w:rFonts w:hint="eastAsia" w:ascii="仿宋_GB2312" w:hAnsi="仿宋_GB2312" w:eastAsia="仿宋_GB2312" w:cs="仿宋_GB2312"/>
                <w:i w:val="0"/>
                <w:iCs w:val="0"/>
                <w:caps w:val="0"/>
                <w:color w:val="333333"/>
                <w:spacing w:val="0"/>
                <w:sz w:val="24"/>
                <w:szCs w:val="24"/>
                <w:shd w:val="clear" w:fill="FFFFFF"/>
                <w:lang w:val="en-US" w:eastAsia="zh-CN"/>
              </w:rPr>
              <w:t>梁子湖区</w:t>
            </w:r>
            <w:r>
              <w:rPr>
                <w:rFonts w:hint="eastAsia" w:ascii="仿宋_GB2312" w:hAnsi="仿宋_GB2312" w:eastAsia="仿宋_GB2312" w:cs="仿宋_GB2312"/>
                <w:i w:val="0"/>
                <w:iCs w:val="0"/>
                <w:caps w:val="0"/>
                <w:color w:val="333333"/>
                <w:spacing w:val="0"/>
                <w:sz w:val="24"/>
                <w:szCs w:val="24"/>
                <w:shd w:val="clear" w:fill="FFFFFF"/>
              </w:rPr>
              <w:t>应急管理局</w:t>
            </w:r>
          </w:p>
        </w:tc>
        <w:tc>
          <w:tcPr>
            <w:tcW w:w="755" w:type="dxa"/>
            <w:noWrap w:val="0"/>
            <w:vAlign w:val="center"/>
          </w:tcPr>
          <w:p w14:paraId="0411F817">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i w:val="0"/>
                <w:iCs w:val="0"/>
                <w:caps w:val="0"/>
                <w:color w:val="333333"/>
                <w:spacing w:val="0"/>
                <w:sz w:val="24"/>
                <w:szCs w:val="24"/>
                <w:shd w:val="clear" w:fill="FFFFFF"/>
              </w:rPr>
              <w:t>对工贸企业的监督检查</w:t>
            </w:r>
          </w:p>
        </w:tc>
        <w:tc>
          <w:tcPr>
            <w:tcW w:w="6575" w:type="dxa"/>
            <w:noWrap w:val="0"/>
            <w:vAlign w:val="center"/>
          </w:tcPr>
          <w:p w14:paraId="75F321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【法律】《中华人民共和国安全生产法》</w:t>
            </w:r>
          </w:p>
          <w:p w14:paraId="14729F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第一章  总则</w:t>
            </w:r>
          </w:p>
          <w:p w14:paraId="11B817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第十条  国务院</w:t>
            </w: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依照本法，对全国安全生产工作实施综合监督管理；县级以上地方各级人民政府</w:t>
            </w: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依照本法，对本行政区域内安全生产工作实施综合监督管理。</w:t>
            </w:r>
          </w:p>
          <w:p w14:paraId="2E0ACC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第四章　安全生产的监督管理</w:t>
            </w:r>
          </w:p>
          <w:p w14:paraId="4B433D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第六十二条　</w:t>
            </w: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应当按照分类分级监督管理的要求，制定安全生产年度监督检查计划，并按照年度监督检查计划进行监督检查，发现事故隐患，应当及时处理。</w:t>
            </w:r>
          </w:p>
          <w:p w14:paraId="297CCC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第六十五条  </w:t>
            </w: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和其他负有安全生产监督管理职责的部门依法开展安全生产行政执法工作，对生产经营单位执行有关安全生产的法律、法规和国家标准或者行业标准的情况进行监督检查，行使以下职权:</w:t>
            </w:r>
          </w:p>
          <w:p w14:paraId="04F12E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(一)进入生产经营单位进行检查，调阅有关资料:向有关单位和人员了解情况;</w:t>
            </w:r>
          </w:p>
          <w:p w14:paraId="785B19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14:paraId="63DCB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259016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169C39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监督检查不得影响被检查单位的正常生产经营活动。</w:t>
            </w:r>
          </w:p>
          <w:p w14:paraId="55A498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【地方性法规】《湖北省安全生产条例》</w:t>
            </w:r>
          </w:p>
          <w:p w14:paraId="0D6FA0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第一章  总则</w:t>
            </w:r>
          </w:p>
          <w:p w14:paraId="1B3790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第七条  县级以上人民政府</w:t>
            </w: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依法对本行政区域内安全生产工作实施综合监督管理。</w:t>
            </w:r>
          </w:p>
          <w:p w14:paraId="096FA0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6"/>
                <w:szCs w:val="16"/>
              </w:rPr>
            </w:pPr>
            <w:r>
              <w:rPr>
                <w:rFonts w:hint="eastAsia" w:ascii="仿宋_GB2312" w:hAnsi="仿宋_GB2312" w:eastAsia="仿宋_GB2312" w:cs="仿宋_GB2312"/>
                <w:b/>
                <w:bCs/>
                <w:i w:val="0"/>
                <w:iCs w:val="0"/>
                <w:caps w:val="0"/>
                <w:color w:val="333333"/>
                <w:spacing w:val="0"/>
                <w:kern w:val="0"/>
                <w:sz w:val="18"/>
                <w:szCs w:val="18"/>
                <w:bdr w:val="none" w:color="auto" w:sz="0" w:space="0"/>
                <w:shd w:val="clear" w:fill="FFFFFF"/>
                <w:lang w:val="en-US" w:eastAsia="zh-CN" w:bidi="ar"/>
              </w:rPr>
              <w:t>应急管理</w:t>
            </w:r>
            <w:r>
              <w:rPr>
                <w:rFonts w:hint="eastAsia" w:ascii="仿宋_GB2312" w:hAnsi="仿宋_GB2312" w:eastAsia="仿宋_GB2312" w:cs="仿宋_GB2312"/>
                <w:i w:val="0"/>
                <w:iCs w:val="0"/>
                <w:caps w:val="0"/>
                <w:color w:val="333333"/>
                <w:spacing w:val="0"/>
                <w:kern w:val="0"/>
                <w:sz w:val="18"/>
                <w:szCs w:val="18"/>
                <w:bdr w:val="none" w:color="auto" w:sz="0" w:space="0"/>
                <w:shd w:val="clear" w:fill="FFFFFF"/>
                <w:lang w:val="en-US" w:eastAsia="zh-CN" w:bidi="ar"/>
              </w:rPr>
              <w:t>和自然资源、交通运输、经济和信息化、文化和旅游、农业农村、住房和城乡建设、水行政、市场监督管理等部门（以下统称负有安全生产监督管理职责的部门）根据法律、法规和本级人民政府的规定，在各自职责范围内，依法对相关行业、领域的安全生产工作实施专项监督管理，督促、检查生产经营单位落实安全生产主体责任。</w:t>
            </w:r>
          </w:p>
          <w:p w14:paraId="05A6AF6A">
            <w:pPr>
              <w:keepNext w:val="0"/>
              <w:keepLines w:val="0"/>
              <w:pageBreakBefore w:val="0"/>
              <w:widowControl w:val="0"/>
              <w:kinsoku/>
              <w:wordWrap w:val="0"/>
              <w:overflowPunct/>
              <w:topLinePunct w:val="0"/>
              <w:autoSpaceDE/>
              <w:autoSpaceDN/>
              <w:bidi w:val="0"/>
              <w:adjustRightInd/>
              <w:snapToGrid/>
              <w:spacing w:line="120" w:lineRule="auto"/>
              <w:jc w:val="both"/>
              <w:textAlignment w:val="auto"/>
              <w:rPr>
                <w:rFonts w:hint="eastAsia" w:ascii="仿宋_GB2312" w:hAnsi="仿宋_GB2312" w:eastAsia="仿宋_GB2312" w:cs="仿宋_GB2312"/>
                <w:b w:val="0"/>
                <w:bCs w:val="0"/>
                <w:sz w:val="21"/>
                <w:szCs w:val="21"/>
                <w:highlight w:val="none"/>
              </w:rPr>
            </w:pPr>
          </w:p>
        </w:tc>
        <w:tc>
          <w:tcPr>
            <w:tcW w:w="900" w:type="dxa"/>
            <w:noWrap w:val="0"/>
            <w:vAlign w:val="center"/>
          </w:tcPr>
          <w:p w14:paraId="63548A79">
            <w:pPr>
              <w:pStyle w:val="2"/>
              <w:keepNext w:val="0"/>
              <w:keepLines w:val="0"/>
              <w:pageBreakBefore w:val="0"/>
              <w:kinsoku/>
              <w:overflowPunct/>
              <w:topLinePunct w:val="0"/>
              <w:autoSpaceDE/>
              <w:autoSpaceDN/>
              <w:bidi w:val="0"/>
              <w:adjustRightInd/>
              <w:snapToGrid/>
              <w:spacing w:line="120" w:lineRule="auto"/>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i w:val="0"/>
                <w:iCs w:val="0"/>
                <w:caps w:val="0"/>
                <w:color w:val="333333"/>
                <w:spacing w:val="0"/>
                <w:sz w:val="24"/>
                <w:szCs w:val="24"/>
                <w:shd w:val="clear" w:fill="FFFFFF"/>
              </w:rPr>
              <w:t>鄂州市</w:t>
            </w:r>
            <w:r>
              <w:rPr>
                <w:rFonts w:hint="eastAsia" w:ascii="仿宋_GB2312" w:hAnsi="仿宋_GB2312" w:eastAsia="仿宋_GB2312" w:cs="仿宋_GB2312"/>
                <w:i w:val="0"/>
                <w:iCs w:val="0"/>
                <w:caps w:val="0"/>
                <w:color w:val="333333"/>
                <w:spacing w:val="0"/>
                <w:sz w:val="24"/>
                <w:szCs w:val="24"/>
                <w:shd w:val="clear" w:fill="FFFFFF"/>
                <w:lang w:val="en-US" w:eastAsia="zh-CN"/>
              </w:rPr>
              <w:t>梁子湖区</w:t>
            </w:r>
            <w:r>
              <w:rPr>
                <w:rFonts w:hint="eastAsia" w:ascii="仿宋_GB2312" w:hAnsi="仿宋_GB2312" w:eastAsia="仿宋_GB2312" w:cs="仿宋_GB2312"/>
                <w:i w:val="0"/>
                <w:iCs w:val="0"/>
                <w:caps w:val="0"/>
                <w:color w:val="333333"/>
                <w:spacing w:val="0"/>
                <w:sz w:val="24"/>
                <w:szCs w:val="24"/>
                <w:shd w:val="clear" w:fill="FFFFFF"/>
              </w:rPr>
              <w:t>应急管理局</w:t>
            </w:r>
          </w:p>
        </w:tc>
        <w:tc>
          <w:tcPr>
            <w:tcW w:w="1140" w:type="dxa"/>
            <w:noWrap w:val="0"/>
            <w:vAlign w:val="center"/>
          </w:tcPr>
          <w:p w14:paraId="76481A19">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根据上级统一后再公布</w:t>
            </w:r>
          </w:p>
        </w:tc>
        <w:tc>
          <w:tcPr>
            <w:tcW w:w="975" w:type="dxa"/>
            <w:noWrap w:val="0"/>
            <w:vAlign w:val="center"/>
          </w:tcPr>
          <w:p w14:paraId="1A223928">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根据上级统一后再公布</w:t>
            </w:r>
          </w:p>
        </w:tc>
        <w:tc>
          <w:tcPr>
            <w:tcW w:w="1230" w:type="dxa"/>
            <w:noWrap w:val="0"/>
            <w:vAlign w:val="center"/>
          </w:tcPr>
          <w:p w14:paraId="33AA65A2">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备案后公布并及时调整</w:t>
            </w:r>
          </w:p>
        </w:tc>
        <w:tc>
          <w:tcPr>
            <w:tcW w:w="1170" w:type="dxa"/>
            <w:noWrap w:val="0"/>
            <w:vAlign w:val="center"/>
          </w:tcPr>
          <w:p w14:paraId="1B976CDC">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根据上级统一后再公布</w:t>
            </w:r>
          </w:p>
        </w:tc>
      </w:tr>
      <w:tr w14:paraId="60C0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465" w:type="dxa"/>
            <w:noWrap w:val="0"/>
            <w:vAlign w:val="center"/>
          </w:tcPr>
          <w:p w14:paraId="32F0B691">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highlight w:val="none"/>
                <w:lang w:val="en-US" w:eastAsia="zh-CN"/>
              </w:rPr>
            </w:pPr>
          </w:p>
        </w:tc>
        <w:tc>
          <w:tcPr>
            <w:tcW w:w="755" w:type="dxa"/>
            <w:noWrap w:val="0"/>
            <w:vAlign w:val="center"/>
          </w:tcPr>
          <w:p w14:paraId="28B7F385">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i w:val="0"/>
                <w:iCs w:val="0"/>
                <w:caps w:val="0"/>
                <w:color w:val="333333"/>
                <w:spacing w:val="0"/>
                <w:sz w:val="24"/>
                <w:szCs w:val="24"/>
                <w:shd w:val="clear" w:fill="FFFFFF"/>
              </w:rPr>
              <w:t>鄂州市</w:t>
            </w:r>
            <w:r>
              <w:rPr>
                <w:rFonts w:hint="eastAsia" w:ascii="仿宋_GB2312" w:hAnsi="仿宋_GB2312" w:eastAsia="仿宋_GB2312" w:cs="仿宋_GB2312"/>
                <w:i w:val="0"/>
                <w:iCs w:val="0"/>
                <w:caps w:val="0"/>
                <w:color w:val="333333"/>
                <w:spacing w:val="0"/>
                <w:sz w:val="24"/>
                <w:szCs w:val="24"/>
                <w:shd w:val="clear" w:fill="FFFFFF"/>
                <w:lang w:val="en-US" w:eastAsia="zh-CN"/>
              </w:rPr>
              <w:t>梁子湖区</w:t>
            </w:r>
            <w:r>
              <w:rPr>
                <w:rFonts w:hint="eastAsia" w:ascii="仿宋_GB2312" w:hAnsi="仿宋_GB2312" w:eastAsia="仿宋_GB2312" w:cs="仿宋_GB2312"/>
                <w:i w:val="0"/>
                <w:iCs w:val="0"/>
                <w:caps w:val="0"/>
                <w:color w:val="333333"/>
                <w:spacing w:val="0"/>
                <w:sz w:val="24"/>
                <w:szCs w:val="24"/>
                <w:shd w:val="clear" w:fill="FFFFFF"/>
              </w:rPr>
              <w:t>应急管理局</w:t>
            </w:r>
          </w:p>
        </w:tc>
        <w:tc>
          <w:tcPr>
            <w:tcW w:w="755" w:type="dxa"/>
            <w:noWrap w:val="0"/>
            <w:vAlign w:val="center"/>
          </w:tcPr>
          <w:p w14:paraId="78C209FB">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i w:val="0"/>
                <w:iCs w:val="0"/>
                <w:caps w:val="0"/>
                <w:color w:val="333333"/>
                <w:spacing w:val="0"/>
                <w:sz w:val="24"/>
                <w:szCs w:val="24"/>
                <w:shd w:val="clear" w:fill="FFFFFF"/>
              </w:rPr>
              <w:t>对烟花爆竹经营的监督检查</w:t>
            </w:r>
          </w:p>
        </w:tc>
        <w:tc>
          <w:tcPr>
            <w:tcW w:w="6575" w:type="dxa"/>
            <w:noWrap w:val="0"/>
            <w:vAlign w:val="center"/>
          </w:tcPr>
          <w:p w14:paraId="18DEEA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b/>
                <w:bCs/>
                <w:i w:val="0"/>
                <w:iCs w:val="0"/>
                <w:caps w:val="0"/>
                <w:color w:val="333333"/>
                <w:spacing w:val="0"/>
                <w:kern w:val="0"/>
                <w:sz w:val="16"/>
                <w:szCs w:val="16"/>
                <w:bdr w:val="none" w:color="auto" w:sz="0" w:space="0"/>
                <w:shd w:val="clear" w:fill="FFFFFF"/>
                <w:lang w:val="en-US" w:eastAsia="zh-CN" w:bidi="ar"/>
              </w:rPr>
              <w:t>【法律】《中华人民共和国安全生产法》</w:t>
            </w:r>
          </w:p>
          <w:p w14:paraId="3AFDCB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第一章  总则</w:t>
            </w:r>
          </w:p>
          <w:p w14:paraId="23B745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第十条 国务院</w:t>
            </w:r>
            <w:r>
              <w:rPr>
                <w:rFonts w:hint="eastAsia" w:ascii="仿宋_GB2312" w:hAnsi="仿宋_GB2312" w:eastAsia="仿宋_GB2312" w:cs="仿宋_GB2312"/>
                <w:b/>
                <w:bCs/>
                <w:i w:val="0"/>
                <w:iCs w:val="0"/>
                <w:caps w:val="0"/>
                <w:color w:val="333333"/>
                <w:spacing w:val="0"/>
                <w:kern w:val="0"/>
                <w:sz w:val="16"/>
                <w:szCs w:val="16"/>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依照本法，对全国安全生产工作实施综合监督管理；县级以上地方各级人民政府</w:t>
            </w:r>
            <w:r>
              <w:rPr>
                <w:rFonts w:hint="eastAsia" w:ascii="仿宋_GB2312" w:hAnsi="仿宋_GB2312" w:eastAsia="仿宋_GB2312" w:cs="仿宋_GB2312"/>
                <w:b/>
                <w:bCs/>
                <w:i w:val="0"/>
                <w:iCs w:val="0"/>
                <w:caps w:val="0"/>
                <w:color w:val="333333"/>
                <w:spacing w:val="0"/>
                <w:kern w:val="0"/>
                <w:sz w:val="16"/>
                <w:szCs w:val="16"/>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依照本法，对本行政区域内安全生产工作实施综合监督管理。</w:t>
            </w:r>
          </w:p>
          <w:p w14:paraId="63A439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第四章　安全生产的监督管理</w:t>
            </w:r>
          </w:p>
          <w:p w14:paraId="0D70D8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第六十二条　</w:t>
            </w:r>
            <w:r>
              <w:rPr>
                <w:rFonts w:hint="eastAsia" w:ascii="仿宋_GB2312" w:hAnsi="仿宋_GB2312" w:eastAsia="仿宋_GB2312" w:cs="仿宋_GB2312"/>
                <w:b/>
                <w:bCs/>
                <w:i w:val="0"/>
                <w:iCs w:val="0"/>
                <w:caps w:val="0"/>
                <w:color w:val="333333"/>
                <w:spacing w:val="0"/>
                <w:kern w:val="0"/>
                <w:sz w:val="16"/>
                <w:szCs w:val="16"/>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应当按照分类分级监督管理的要求，制定安全生产年度监督检查计划，并按照年度监督检查计划进行监督检查，发现事故隐患，应当及时处理。</w:t>
            </w:r>
          </w:p>
          <w:p w14:paraId="7DB737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第六十五条  </w:t>
            </w:r>
            <w:r>
              <w:rPr>
                <w:rFonts w:hint="eastAsia" w:ascii="仿宋_GB2312" w:hAnsi="仿宋_GB2312" w:eastAsia="仿宋_GB2312" w:cs="仿宋_GB2312"/>
                <w:b/>
                <w:bCs/>
                <w:i w:val="0"/>
                <w:iCs w:val="0"/>
                <w:caps w:val="0"/>
                <w:color w:val="333333"/>
                <w:spacing w:val="0"/>
                <w:kern w:val="0"/>
                <w:sz w:val="16"/>
                <w:szCs w:val="16"/>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和其他负有安全生产监督管理职责的部门依法开展安全生产行政执法工作，对生产经营单位执行有关安全生产的法律、法规和国家标准或者行业标准的情况进行监督检查，行使以下职权:</w:t>
            </w:r>
          </w:p>
          <w:p w14:paraId="13801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(一)进入生产经营单位进行检查，调阅有关资料:向有关单位和人员了解情况;</w:t>
            </w:r>
          </w:p>
          <w:p w14:paraId="081840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14:paraId="5F2424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3A0251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2D3531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监督检查不得影响被检查单位的正常生产经营活动。</w:t>
            </w:r>
          </w:p>
          <w:p w14:paraId="770349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65" w:beforeAutospacing="0" w:after="165" w:afterAutospacing="0" w:line="120" w:lineRule="auto"/>
              <w:ind w:left="0" w:right="0" w:firstLine="0"/>
              <w:jc w:val="left"/>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b/>
                <w:bCs/>
                <w:i w:val="0"/>
                <w:iCs w:val="0"/>
                <w:caps w:val="0"/>
                <w:color w:val="333333"/>
                <w:spacing w:val="0"/>
                <w:kern w:val="0"/>
                <w:sz w:val="16"/>
                <w:szCs w:val="16"/>
                <w:bdr w:val="none" w:color="auto" w:sz="0" w:space="0"/>
                <w:shd w:val="clear" w:fill="FFFFFF"/>
                <w:lang w:val="en-US" w:eastAsia="zh-CN" w:bidi="ar"/>
              </w:rPr>
              <w:t>【行政法规】《烟花爆竹安全管理条例》</w:t>
            </w:r>
          </w:p>
          <w:p w14:paraId="756C55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65" w:beforeAutospacing="0" w:after="165" w:afterAutospacing="0" w:line="120" w:lineRule="auto"/>
              <w:ind w:left="0" w:right="0" w:firstLine="0"/>
              <w:jc w:val="left"/>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第一章  总则</w:t>
            </w:r>
          </w:p>
          <w:p w14:paraId="377EAA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第四条　</w:t>
            </w:r>
            <w:r>
              <w:rPr>
                <w:rFonts w:hint="eastAsia" w:ascii="仿宋_GB2312" w:hAnsi="仿宋_GB2312" w:eastAsia="仿宋_GB2312" w:cs="仿宋_GB2312"/>
                <w:b/>
                <w:bCs/>
                <w:i w:val="0"/>
                <w:iCs w:val="0"/>
                <w:caps w:val="0"/>
                <w:color w:val="333333"/>
                <w:spacing w:val="0"/>
                <w:kern w:val="0"/>
                <w:sz w:val="16"/>
                <w:szCs w:val="16"/>
                <w:bdr w:val="none" w:color="auto" w:sz="0" w:space="0"/>
                <w:shd w:val="clear" w:fill="FFFFFF"/>
                <w:lang w:val="en-US" w:eastAsia="zh-CN" w:bidi="ar"/>
              </w:rPr>
              <w:t>安全生产监督管理部门</w:t>
            </w: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负责烟花爆竹的安全生产监督管理；公安部门负责烟花爆竹的公共安全管理；质量监督检验部门负责烟花爆竹的质量监督和进出口检验。</w:t>
            </w:r>
          </w:p>
          <w:p w14:paraId="5C0677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第五条　公安部门、</w:t>
            </w:r>
            <w:r>
              <w:rPr>
                <w:rFonts w:hint="eastAsia" w:ascii="仿宋_GB2312" w:hAnsi="仿宋_GB2312" w:eastAsia="仿宋_GB2312" w:cs="仿宋_GB2312"/>
                <w:b/>
                <w:bCs/>
                <w:i w:val="0"/>
                <w:iCs w:val="0"/>
                <w:caps w:val="0"/>
                <w:color w:val="333333"/>
                <w:spacing w:val="0"/>
                <w:kern w:val="0"/>
                <w:sz w:val="16"/>
                <w:szCs w:val="16"/>
                <w:bdr w:val="none" w:color="auto" w:sz="0" w:space="0"/>
                <w:shd w:val="clear" w:fill="FFFFFF"/>
                <w:lang w:val="en-US" w:eastAsia="zh-CN" w:bidi="ar"/>
              </w:rPr>
              <w:t>安全生产监督管理部门</w:t>
            </w: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、质量监督检验部门、工商行政管理部门应当按照职责分工，组织查处非法生产、经营、储存、运输、邮寄烟花爆竹以及非法燃放烟花爆竹的行为。</w:t>
            </w:r>
          </w:p>
          <w:p w14:paraId="32F914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b/>
                <w:bCs/>
                <w:i w:val="0"/>
                <w:iCs w:val="0"/>
                <w:caps w:val="0"/>
                <w:color w:val="333333"/>
                <w:spacing w:val="0"/>
                <w:kern w:val="0"/>
                <w:sz w:val="16"/>
                <w:szCs w:val="16"/>
                <w:bdr w:val="none" w:color="auto" w:sz="0" w:space="0"/>
                <w:shd w:val="clear" w:fill="FFFFFF"/>
                <w:lang w:val="en-US" w:eastAsia="zh-CN" w:bidi="ar"/>
              </w:rPr>
              <w:t>【地方性法规】《湖北省安全生产条例》</w:t>
            </w:r>
          </w:p>
          <w:p w14:paraId="3088B3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65"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第一章  总则</w:t>
            </w:r>
          </w:p>
          <w:p w14:paraId="579BFD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left"/>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第七条  县级以上人民政府</w:t>
            </w:r>
            <w:r>
              <w:rPr>
                <w:rFonts w:hint="eastAsia" w:ascii="仿宋_GB2312" w:hAnsi="仿宋_GB2312" w:eastAsia="仿宋_GB2312" w:cs="仿宋_GB2312"/>
                <w:b/>
                <w:bCs/>
                <w:i w:val="0"/>
                <w:iCs w:val="0"/>
                <w:caps w:val="0"/>
                <w:color w:val="333333"/>
                <w:spacing w:val="0"/>
                <w:kern w:val="0"/>
                <w:sz w:val="16"/>
                <w:szCs w:val="16"/>
                <w:bdr w:val="none" w:color="auto" w:sz="0" w:space="0"/>
                <w:shd w:val="clear" w:fill="FFFFFF"/>
                <w:lang w:val="en-US" w:eastAsia="zh-CN" w:bidi="ar"/>
              </w:rPr>
              <w:t>应急管理部门</w:t>
            </w: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依法对本行政区域内安全生产工作实施综合监督管理。</w:t>
            </w:r>
          </w:p>
          <w:p w14:paraId="473732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120" w:lineRule="auto"/>
              <w:ind w:left="0" w:right="0" w:firstLine="420"/>
              <w:jc w:val="both"/>
              <w:textAlignment w:val="auto"/>
              <w:rPr>
                <w:rFonts w:hint="eastAsia" w:ascii="仿宋_GB2312" w:hAnsi="仿宋_GB2312" w:eastAsia="仿宋_GB2312" w:cs="仿宋_GB2312"/>
                <w:i w:val="0"/>
                <w:iCs w:val="0"/>
                <w:caps w:val="0"/>
                <w:color w:val="333333"/>
                <w:spacing w:val="0"/>
                <w:sz w:val="15"/>
                <w:szCs w:val="15"/>
              </w:rPr>
            </w:pPr>
            <w:r>
              <w:rPr>
                <w:rFonts w:hint="eastAsia" w:ascii="仿宋_GB2312" w:hAnsi="仿宋_GB2312" w:eastAsia="仿宋_GB2312" w:cs="仿宋_GB2312"/>
                <w:b/>
                <w:bCs/>
                <w:i w:val="0"/>
                <w:iCs w:val="0"/>
                <w:caps w:val="0"/>
                <w:color w:val="333333"/>
                <w:spacing w:val="0"/>
                <w:kern w:val="0"/>
                <w:sz w:val="16"/>
                <w:szCs w:val="16"/>
                <w:bdr w:val="none" w:color="auto" w:sz="0" w:space="0"/>
                <w:shd w:val="clear" w:fill="FFFFFF"/>
                <w:lang w:val="en-US" w:eastAsia="zh-CN" w:bidi="ar"/>
              </w:rPr>
              <w:t>应急管理</w:t>
            </w:r>
            <w:r>
              <w:rPr>
                <w:rFonts w:hint="eastAsia" w:ascii="仿宋_GB2312" w:hAnsi="仿宋_GB2312" w:eastAsia="仿宋_GB2312" w:cs="仿宋_GB2312"/>
                <w:i w:val="0"/>
                <w:iCs w:val="0"/>
                <w:caps w:val="0"/>
                <w:color w:val="333333"/>
                <w:spacing w:val="0"/>
                <w:kern w:val="0"/>
                <w:sz w:val="16"/>
                <w:szCs w:val="16"/>
                <w:bdr w:val="none" w:color="auto" w:sz="0" w:space="0"/>
                <w:shd w:val="clear" w:fill="FFFFFF"/>
                <w:lang w:val="en-US" w:eastAsia="zh-CN" w:bidi="ar"/>
              </w:rPr>
              <w:t>和自然资源、交通运输、经济和信息化、文化和旅游、农业农村、住房和城乡建设、水行政、市场监督管理等部门（以下统称负有安全生产监督管理职责的部门）根据法律、法规和本级人民政府的规定，在各自职责范围内，依法对相关行业、领域的安全生产工作实施专项监督管理，督促、检查生产经营单位落实安全生产主体责任。</w:t>
            </w:r>
          </w:p>
          <w:p w14:paraId="26B2DC14">
            <w:pPr>
              <w:keepNext w:val="0"/>
              <w:keepLines w:val="0"/>
              <w:pageBreakBefore w:val="0"/>
              <w:widowControl w:val="0"/>
              <w:kinsoku/>
              <w:wordWrap w:val="0"/>
              <w:overflowPunct/>
              <w:topLinePunct w:val="0"/>
              <w:autoSpaceDE/>
              <w:autoSpaceDN/>
              <w:bidi w:val="0"/>
              <w:adjustRightInd/>
              <w:snapToGrid/>
              <w:spacing w:line="120" w:lineRule="auto"/>
              <w:jc w:val="both"/>
              <w:textAlignment w:val="auto"/>
              <w:rPr>
                <w:rFonts w:hint="eastAsia" w:ascii="仿宋_GB2312" w:hAnsi="仿宋_GB2312" w:eastAsia="仿宋_GB2312" w:cs="仿宋_GB2312"/>
                <w:b w:val="0"/>
                <w:bCs w:val="0"/>
                <w:sz w:val="21"/>
                <w:szCs w:val="21"/>
                <w:highlight w:val="none"/>
              </w:rPr>
            </w:pPr>
          </w:p>
        </w:tc>
        <w:tc>
          <w:tcPr>
            <w:tcW w:w="900" w:type="dxa"/>
            <w:noWrap w:val="0"/>
            <w:vAlign w:val="center"/>
          </w:tcPr>
          <w:p w14:paraId="0A4F6190">
            <w:pPr>
              <w:pStyle w:val="2"/>
              <w:keepNext w:val="0"/>
              <w:keepLines w:val="0"/>
              <w:pageBreakBefore w:val="0"/>
              <w:kinsoku/>
              <w:overflowPunct/>
              <w:topLinePunct w:val="0"/>
              <w:autoSpaceDE/>
              <w:autoSpaceDN/>
              <w:bidi w:val="0"/>
              <w:adjustRightInd/>
              <w:snapToGrid/>
              <w:spacing w:line="120" w:lineRule="auto"/>
              <w:ind w:left="0" w:leftChars="0" w:firstLine="0" w:firstLineChars="0"/>
              <w:textAlignment w:val="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i w:val="0"/>
                <w:iCs w:val="0"/>
                <w:caps w:val="0"/>
                <w:color w:val="333333"/>
                <w:spacing w:val="0"/>
                <w:sz w:val="24"/>
                <w:szCs w:val="24"/>
                <w:shd w:val="clear" w:fill="FFFFFF"/>
              </w:rPr>
              <w:t>鄂州市</w:t>
            </w:r>
            <w:r>
              <w:rPr>
                <w:rFonts w:hint="eastAsia" w:ascii="仿宋_GB2312" w:hAnsi="仿宋_GB2312" w:eastAsia="仿宋_GB2312" w:cs="仿宋_GB2312"/>
                <w:i w:val="0"/>
                <w:iCs w:val="0"/>
                <w:caps w:val="0"/>
                <w:color w:val="333333"/>
                <w:spacing w:val="0"/>
                <w:sz w:val="24"/>
                <w:szCs w:val="24"/>
                <w:shd w:val="clear" w:fill="FFFFFF"/>
                <w:lang w:val="en-US" w:eastAsia="zh-CN"/>
              </w:rPr>
              <w:t>梁子湖区</w:t>
            </w:r>
            <w:r>
              <w:rPr>
                <w:rFonts w:hint="eastAsia" w:ascii="仿宋_GB2312" w:hAnsi="仿宋_GB2312" w:eastAsia="仿宋_GB2312" w:cs="仿宋_GB2312"/>
                <w:i w:val="0"/>
                <w:iCs w:val="0"/>
                <w:caps w:val="0"/>
                <w:color w:val="333333"/>
                <w:spacing w:val="0"/>
                <w:sz w:val="24"/>
                <w:szCs w:val="24"/>
                <w:shd w:val="clear" w:fill="FFFFFF"/>
              </w:rPr>
              <w:t>应急管理局</w:t>
            </w:r>
          </w:p>
        </w:tc>
        <w:tc>
          <w:tcPr>
            <w:tcW w:w="1140" w:type="dxa"/>
            <w:noWrap w:val="0"/>
            <w:vAlign w:val="center"/>
          </w:tcPr>
          <w:p w14:paraId="7A04CF6F">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根据上级统一后再公布</w:t>
            </w:r>
          </w:p>
        </w:tc>
        <w:tc>
          <w:tcPr>
            <w:tcW w:w="975" w:type="dxa"/>
            <w:noWrap w:val="0"/>
            <w:vAlign w:val="center"/>
          </w:tcPr>
          <w:p w14:paraId="3CF27B43">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根据上级统一后再公布</w:t>
            </w:r>
          </w:p>
        </w:tc>
        <w:tc>
          <w:tcPr>
            <w:tcW w:w="1230" w:type="dxa"/>
            <w:noWrap w:val="0"/>
            <w:vAlign w:val="center"/>
          </w:tcPr>
          <w:p w14:paraId="7C30956F">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备案后公布并及时调整</w:t>
            </w:r>
          </w:p>
        </w:tc>
        <w:tc>
          <w:tcPr>
            <w:tcW w:w="1170" w:type="dxa"/>
            <w:noWrap w:val="0"/>
            <w:vAlign w:val="center"/>
          </w:tcPr>
          <w:p w14:paraId="039485C7">
            <w:pPr>
              <w:keepNext w:val="0"/>
              <w:keepLines w:val="0"/>
              <w:pageBreakBefore w:val="0"/>
              <w:widowControl w:val="0"/>
              <w:kinsoku/>
              <w:wordWrap w:val="0"/>
              <w:overflowPunct/>
              <w:topLinePunct w:val="0"/>
              <w:autoSpaceDE/>
              <w:autoSpaceDN/>
              <w:bidi w:val="0"/>
              <w:adjustRightInd/>
              <w:snapToGrid/>
              <w:spacing w:line="12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根据上级统一后再公布</w:t>
            </w:r>
          </w:p>
        </w:tc>
      </w:tr>
    </w:tbl>
    <w:p w14:paraId="65CA263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05E62"/>
    <w:rsid w:val="6570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eastAsia="宋体"/>
    </w:rPr>
  </w:style>
  <w:style w:type="paragraph" w:styleId="3">
    <w:name w:val="Body Text Indent"/>
    <w:basedOn w:val="1"/>
    <w:next w:val="2"/>
    <w:qFormat/>
    <w:uiPriority w:val="0"/>
    <w:pPr>
      <w:keepNext w:val="0"/>
      <w:keepLines w:val="0"/>
      <w:shd w:val="clear" w:color="auto" w:fill="auto"/>
      <w:bidi w:val="0"/>
      <w:spacing w:before="0" w:after="0" w:line="240" w:lineRule="auto"/>
      <w:ind w:left="0" w:right="0" w:firstLine="560" w:firstLineChars="200"/>
      <w:jc w:val="left"/>
    </w:pPr>
    <w:rPr>
      <w:rFonts w:ascii="宋体" w:hAnsi="宋体" w:eastAsia="Times New Roman" w:cs="Times New Roman"/>
      <w:color w:val="000000"/>
      <w:spacing w:val="0"/>
      <w:w w:val="100"/>
      <w:kern w:val="0"/>
      <w:position w:val="0"/>
      <w:sz w:val="28"/>
      <w:szCs w:val="24"/>
      <w:shd w:val="clear" w:color="auto" w:fill="auto"/>
      <w:lang w:eastAsia="en-US" w:bidi="en-US"/>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2025-02-27T01:22:00Z</dcterms:created>
  <dc:creator>十年</dc:creator>
  <cp:lastModifiedBy>十年</cp:lastModifiedBy>
  <dcterms:modified xsi:type="dcterms:W3CDTF">2025-02-27T08:44:04Z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4A781BF8B32943F0BC099C31DBC317B5_11</vt:lpwstr>
  </property>
  <property fmtid="{D5CDD505-2E9C-101B-9397-08002B2CF9AE}" pid="4" name="KSOTemplateDocerSaveRecord">
    <vt:lpwstr>eyJoZGlkIjoiMDFlNzhkM2Q0NjQ1YjY0ZTU0YzMxZTNiYzc4ZDkxNzkiLCJ1c2VySWQiOiI0NDYyMDY0MDQifQ==</vt:lpwstr>
  </property>
</Properties>
</file>