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41" w:rsidRDefault="00BD7A41" w:rsidP="00BD7A41">
      <w:pPr>
        <w:ind w:firstLineChars="200" w:firstLine="883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入舱企业基本情况表</w:t>
      </w:r>
    </w:p>
    <w:p w:rsidR="00BD7A41" w:rsidRDefault="00BD7A41" w:rsidP="00BD7A41">
      <w:pPr>
        <w:ind w:firstLineChars="200" w:firstLine="883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041"/>
        <w:gridCol w:w="379"/>
        <w:gridCol w:w="1420"/>
        <w:gridCol w:w="1006"/>
        <w:gridCol w:w="414"/>
        <w:gridCol w:w="1421"/>
        <w:gridCol w:w="1421"/>
      </w:tblGrid>
      <w:tr w:rsidR="00BD7A41" w:rsidTr="00030EA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企业名称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D7A41" w:rsidTr="00030EA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D7A41" w:rsidTr="00030EA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D7A41" w:rsidTr="00030EA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D7A41" w:rsidTr="00030EA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传  真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E-mail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D7A41" w:rsidTr="00030EA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注册时间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注册资本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D7A41" w:rsidTr="00030EAA"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根据《中小企业划型标准》（工信部联企业[2011]300号），企业规模属于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□中型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□小型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□微型</w:t>
            </w:r>
          </w:p>
        </w:tc>
      </w:tr>
      <w:tr w:rsidR="00BD7A41" w:rsidTr="00030EA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所属行业</w:t>
            </w:r>
            <w:r>
              <w:rPr>
                <w:rStyle w:val="a6"/>
                <w:rFonts w:ascii="仿宋" w:eastAsia="仿宋" w:hAnsi="仿宋" w:cs="仿宋" w:hint="eastAsia"/>
                <w:sz w:val="24"/>
                <w:szCs w:val="24"/>
              </w:rPr>
              <w:footnoteReference w:id="1"/>
            </w:r>
          </w:p>
        </w:tc>
        <w:tc>
          <w:tcPr>
            <w:tcW w:w="7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D7A41" w:rsidTr="00030EAA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企业类型</w:t>
            </w:r>
          </w:p>
        </w:tc>
        <w:tc>
          <w:tcPr>
            <w:tcW w:w="7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□国有   □合资     □民营     □其他</w:t>
            </w:r>
          </w:p>
        </w:tc>
      </w:tr>
      <w:tr w:rsidR="00BD7A41" w:rsidTr="00030EAA">
        <w:trPr>
          <w:trHeight w:val="437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经济效益指标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重要指标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2018年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2019年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营业收入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主营业务收入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主营业务收入增长率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</w:tr>
      <w:tr w:rsidR="00BD7A41" w:rsidTr="00030EAA">
        <w:trPr>
          <w:trHeight w:val="90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利润总额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净利润总额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净利润增长率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资产总额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负债总额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资产负债率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上缴税金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</w:tc>
      </w:tr>
      <w:tr w:rsidR="00BD7A41" w:rsidTr="00030EAA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从业人数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41" w:rsidRDefault="00BD7A41" w:rsidP="00030EAA">
            <w:pPr>
              <w:spacing w:line="360" w:lineRule="auto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</w:tr>
    </w:tbl>
    <w:p w:rsidR="00BD7A41" w:rsidRDefault="00BD7A41" w:rsidP="00BD7A41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5626"/>
      </w:tblGrid>
      <w:tr w:rsidR="00BD7A41" w:rsidTr="00030EAA">
        <w:trPr>
          <w:trHeight w:val="6199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1" w:rsidRDefault="00BD7A41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企业基本情况、生产经营中遇到的困难及“入舱”后需要帮扶的问题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1" w:rsidRDefault="00BD7A41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（此项可另附页）</w:t>
            </w:r>
          </w:p>
        </w:tc>
      </w:tr>
      <w:tr w:rsidR="00BD7A41" w:rsidTr="00030EAA">
        <w:trPr>
          <w:trHeight w:val="2939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1" w:rsidRDefault="00BD7A41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市州经信部门意见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A41" w:rsidRDefault="00BD7A41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单位（公章）：</w:t>
            </w:r>
          </w:p>
          <w:p w:rsidR="00BD7A41" w:rsidRDefault="00BD7A41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日  期：</w:t>
            </w:r>
          </w:p>
        </w:tc>
      </w:tr>
      <w:tr w:rsidR="00BD7A41" w:rsidTr="00030EAA">
        <w:trPr>
          <w:trHeight w:val="377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41" w:rsidRDefault="00BD7A41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工行二级分支行意见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A41" w:rsidRDefault="00BD7A41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单位（公章）：</w:t>
            </w:r>
          </w:p>
          <w:p w:rsidR="00BD7A41" w:rsidRDefault="00BD7A41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日  期：</w:t>
            </w:r>
          </w:p>
        </w:tc>
      </w:tr>
    </w:tbl>
    <w:p w:rsidR="00BD7A41" w:rsidRDefault="00BD7A41" w:rsidP="00BD7A41">
      <w:pPr>
        <w:rPr>
          <w:rFonts w:ascii="仿宋_GB2312" w:eastAsia="仿宋_GB2312" w:hAnsi="仿宋_GB2312" w:cs="仿宋_GB2312" w:hint="eastAsia"/>
          <w:sz w:val="24"/>
          <w:szCs w:val="24"/>
        </w:rPr>
      </w:pPr>
    </w:p>
    <w:p w:rsidR="0062334B" w:rsidRPr="00BD7A41" w:rsidRDefault="0062334B">
      <w:bookmarkStart w:id="0" w:name="_GoBack"/>
      <w:bookmarkEnd w:id="0"/>
    </w:p>
    <w:sectPr w:rsidR="0062334B" w:rsidRPr="00BD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EDD" w:rsidRDefault="00222EDD" w:rsidP="00BD7A41">
      <w:r>
        <w:separator/>
      </w:r>
    </w:p>
  </w:endnote>
  <w:endnote w:type="continuationSeparator" w:id="0">
    <w:p w:rsidR="00222EDD" w:rsidRDefault="00222EDD" w:rsidP="00BD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7A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EDD" w:rsidRDefault="00222EDD" w:rsidP="00BD7A41">
      <w:r>
        <w:separator/>
      </w:r>
    </w:p>
  </w:footnote>
  <w:footnote w:type="continuationSeparator" w:id="0">
    <w:p w:rsidR="00222EDD" w:rsidRDefault="00222EDD" w:rsidP="00BD7A41">
      <w:r>
        <w:continuationSeparator/>
      </w:r>
    </w:p>
  </w:footnote>
  <w:footnote w:id="1">
    <w:p w:rsidR="00BD7A41" w:rsidRDefault="00BD7A41" w:rsidP="00BD7A4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按照《国民经济行业分类（</w:t>
      </w:r>
      <w:r>
        <w:rPr>
          <w:rFonts w:hint="eastAsia"/>
        </w:rPr>
        <w:t>GB/T 4754-2011</w:t>
      </w:r>
      <w:r>
        <w:rPr>
          <w:rFonts w:hint="eastAsia"/>
        </w:rPr>
        <w:t>）》的大类行业填写所属行业。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7F"/>
    <w:rsid w:val="00222EDD"/>
    <w:rsid w:val="0062334B"/>
    <w:rsid w:val="00995F7F"/>
    <w:rsid w:val="00B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8F6F32-221F-4801-8E9B-AA7049C6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4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A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A41"/>
    <w:rPr>
      <w:sz w:val="18"/>
      <w:szCs w:val="18"/>
    </w:rPr>
  </w:style>
  <w:style w:type="paragraph" w:styleId="a5">
    <w:name w:val="footnote text"/>
    <w:basedOn w:val="a"/>
    <w:link w:val="Char1"/>
    <w:rsid w:val="00BD7A41"/>
    <w:pPr>
      <w:snapToGrid w:val="0"/>
      <w:jc w:val="left"/>
    </w:pPr>
    <w:rPr>
      <w:sz w:val="18"/>
    </w:rPr>
  </w:style>
  <w:style w:type="character" w:customStyle="1" w:styleId="Char1">
    <w:name w:val="脚注文本 Char"/>
    <w:basedOn w:val="a0"/>
    <w:link w:val="a5"/>
    <w:rsid w:val="00BD7A41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rsid w:val="00BD7A41"/>
    <w:rPr>
      <w:rFonts w:ascii="Times New Roman" w:eastAsia="宋体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木子LX</dc:creator>
  <cp:keywords/>
  <dc:description/>
  <cp:lastModifiedBy>木子LX</cp:lastModifiedBy>
  <cp:revision>2</cp:revision>
  <dcterms:created xsi:type="dcterms:W3CDTF">2020-07-20T08:11:00Z</dcterms:created>
  <dcterms:modified xsi:type="dcterms:W3CDTF">2020-07-20T08:11:00Z</dcterms:modified>
</cp:coreProperties>
</file>