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CB" w:rsidRPr="008D058D" w:rsidRDefault="00DE7227" w:rsidP="008D058D">
      <w:pPr>
        <w:spacing w:line="360" w:lineRule="exact"/>
        <w:rPr>
          <w:rFonts w:ascii="仿宋" w:eastAsia="仿宋" w:hAnsi="仿宋" w:cs="Times New Roman"/>
          <w:bCs/>
          <w:spacing w:val="-18"/>
          <w:sz w:val="32"/>
          <w:szCs w:val="32"/>
        </w:rPr>
      </w:pPr>
      <w:r w:rsidRPr="008D058D">
        <w:rPr>
          <w:rFonts w:ascii="仿宋" w:eastAsia="仿宋" w:hAnsi="仿宋" w:cs="Times New Roman" w:hint="eastAsia"/>
          <w:bCs/>
          <w:spacing w:val="-18"/>
          <w:sz w:val="32"/>
          <w:szCs w:val="32"/>
        </w:rPr>
        <w:t>附件2</w:t>
      </w:r>
    </w:p>
    <w:p w:rsidR="00C964CB" w:rsidRPr="008D058D" w:rsidRDefault="00E51AB8" w:rsidP="008D058D">
      <w:pPr>
        <w:spacing w:line="360" w:lineRule="exact"/>
        <w:jc w:val="center"/>
        <w:rPr>
          <w:rFonts w:ascii="仿宋" w:eastAsia="仿宋" w:hAnsi="仿宋" w:cs="Times New Roman"/>
          <w:bCs/>
          <w:spacing w:val="-18"/>
          <w:sz w:val="32"/>
          <w:szCs w:val="32"/>
        </w:rPr>
      </w:pP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2022</w:t>
      </w:r>
      <w:r w:rsidRPr="008D058D">
        <w:rPr>
          <w:rFonts w:ascii="仿宋" w:eastAsia="仿宋" w:hAnsi="仿宋" w:cs="Times New Roman" w:hint="eastAsia"/>
          <w:bCs/>
          <w:spacing w:val="-18"/>
          <w:sz w:val="32"/>
          <w:szCs w:val="32"/>
        </w:rPr>
        <w:t>年梁子湖区农村义务教育学校教师招聘</w:t>
      </w:r>
      <w:r w:rsidR="00DE7227" w:rsidRPr="008D058D">
        <w:rPr>
          <w:rFonts w:ascii="仿宋" w:eastAsia="仿宋" w:hAnsi="仿宋" w:cs="Times New Roman" w:hint="eastAsia"/>
          <w:bCs/>
          <w:spacing w:val="-18"/>
          <w:sz w:val="32"/>
          <w:szCs w:val="32"/>
        </w:rPr>
        <w:t>面试乘车线路安排</w:t>
      </w:r>
    </w:p>
    <w:p w:rsidR="00C964CB" w:rsidRPr="008D058D" w:rsidRDefault="00C964CB" w:rsidP="008D058D">
      <w:pPr>
        <w:spacing w:line="360" w:lineRule="exact"/>
        <w:rPr>
          <w:rFonts w:ascii="仿宋" w:eastAsia="仿宋" w:hAnsi="仿宋" w:cs="Times New Roman"/>
          <w:bCs/>
          <w:spacing w:val="-18"/>
          <w:sz w:val="32"/>
          <w:szCs w:val="32"/>
        </w:rPr>
      </w:pP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 w:cs="Times New Roman"/>
          <w:bCs/>
          <w:spacing w:val="-18"/>
          <w:sz w:val="32"/>
          <w:szCs w:val="32"/>
        </w:rPr>
      </w:pPr>
      <w:r w:rsidRPr="008D058D">
        <w:rPr>
          <w:rFonts w:ascii="仿宋" w:eastAsia="仿宋" w:hAnsi="仿宋" w:cs="Times New Roman" w:hint="eastAsia"/>
          <w:bCs/>
          <w:spacing w:val="-18"/>
          <w:sz w:val="32"/>
          <w:szCs w:val="32"/>
        </w:rPr>
        <w:t>一、面试考点地址</w:t>
      </w: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 w:cs="Times New Roman"/>
          <w:bCs/>
          <w:spacing w:val="-18"/>
          <w:sz w:val="32"/>
          <w:szCs w:val="32"/>
        </w:rPr>
      </w:pPr>
      <w:r w:rsidRPr="008D058D">
        <w:rPr>
          <w:rFonts w:ascii="仿宋" w:eastAsia="仿宋" w:hAnsi="仿宋" w:cs="Times New Roman" w:hint="eastAsia"/>
          <w:bCs/>
          <w:spacing w:val="-18"/>
          <w:sz w:val="32"/>
          <w:szCs w:val="32"/>
        </w:rPr>
        <w:t>面试考点：鄂州中等专业学校</w:t>
      </w: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 w:cs="Times New Roman"/>
          <w:bCs/>
          <w:spacing w:val="-18"/>
          <w:sz w:val="32"/>
          <w:szCs w:val="32"/>
        </w:rPr>
      </w:pPr>
      <w:r w:rsidRPr="008D058D">
        <w:rPr>
          <w:rFonts w:ascii="仿宋" w:eastAsia="仿宋" w:hAnsi="仿宋" w:cs="Times New Roman" w:hint="eastAsia"/>
          <w:bCs/>
          <w:spacing w:val="-18"/>
          <w:sz w:val="32"/>
          <w:szCs w:val="32"/>
        </w:rPr>
        <w:t>具体地址：鄂州市临空经济区学府路</w:t>
      </w: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68号</w:t>
      </w:r>
    </w:p>
    <w:p w:rsidR="00C964CB" w:rsidRPr="008D058D" w:rsidRDefault="008D058D" w:rsidP="008D058D">
      <w:pPr>
        <w:spacing w:line="360" w:lineRule="exact"/>
        <w:ind w:firstLineChars="200" w:firstLine="640"/>
        <w:rPr>
          <w:rFonts w:ascii="仿宋" w:eastAsia="仿宋" w:hAnsi="仿宋" w:cs="Times New Roman"/>
          <w:bCs/>
          <w:spacing w:val="-18"/>
          <w:sz w:val="32"/>
          <w:szCs w:val="32"/>
        </w:rPr>
      </w:pPr>
      <w:r>
        <w:rPr>
          <w:rFonts w:ascii="仿宋" w:eastAsia="仿宋" w:hAnsi="仿宋" w:cs="Times New Roman" w:hint="eastAsia"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214630</wp:posOffset>
            </wp:positionH>
            <wp:positionV relativeFrom="page">
              <wp:posOffset>2304415</wp:posOffset>
            </wp:positionV>
            <wp:extent cx="5415915" cy="294767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5915" cy="294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5B7B" w:rsidRPr="008D058D">
        <w:rPr>
          <w:rFonts w:ascii="仿宋" w:eastAsia="仿宋" w:hAnsi="仿宋" w:cs="Times New Roman" w:hint="eastAsia"/>
          <w:bCs/>
          <w:spacing w:val="-18"/>
          <w:sz w:val="32"/>
          <w:szCs w:val="32"/>
        </w:rPr>
        <w:t>二</w:t>
      </w:r>
      <w:r w:rsidR="00DE7227"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、城区可乘直达鄂州中专考点线路</w:t>
      </w:r>
    </w:p>
    <w:p w:rsidR="00C964CB" w:rsidRPr="008D058D" w:rsidRDefault="00DE7227" w:rsidP="008D058D">
      <w:pPr>
        <w:spacing w:line="360" w:lineRule="exact"/>
        <w:ind w:firstLineChars="200" w:firstLine="571"/>
        <w:rPr>
          <w:rFonts w:ascii="仿宋" w:eastAsia="仿宋" w:hAnsi="仿宋" w:cs="Times New Roman"/>
          <w:b/>
          <w:bCs/>
          <w:spacing w:val="-18"/>
          <w:sz w:val="32"/>
          <w:szCs w:val="32"/>
        </w:rPr>
      </w:pPr>
      <w:r w:rsidRPr="008D058D">
        <w:rPr>
          <w:rFonts w:ascii="仿宋" w:eastAsia="仿宋" w:hAnsi="仿宋" w:cs="Times New Roman" w:hint="eastAsia"/>
          <w:b/>
          <w:bCs/>
          <w:spacing w:val="-18"/>
          <w:sz w:val="32"/>
          <w:szCs w:val="32"/>
        </w:rPr>
        <w:t>（一）大桥路附近“东方世纪城小区站”下车：</w:t>
      </w:r>
    </w:p>
    <w:p w:rsidR="00C964CB" w:rsidRPr="008D058D" w:rsidRDefault="00DE7227" w:rsidP="008D058D">
      <w:pPr>
        <w:spacing w:line="360" w:lineRule="exact"/>
        <w:ind w:firstLineChars="200" w:firstLine="571"/>
        <w:rPr>
          <w:rFonts w:ascii="仿宋" w:eastAsia="仿宋" w:hAnsi="仿宋" w:cs="Times New Roman"/>
          <w:b/>
          <w:spacing w:val="-18"/>
          <w:sz w:val="32"/>
          <w:szCs w:val="32"/>
        </w:rPr>
      </w:pPr>
      <w:r w:rsidRPr="008D058D">
        <w:rPr>
          <w:rFonts w:ascii="仿宋" w:eastAsia="仿宋" w:hAnsi="仿宋" w:cs="宋体" w:hint="eastAsia"/>
          <w:b/>
          <w:spacing w:val="-18"/>
          <w:sz w:val="32"/>
          <w:szCs w:val="32"/>
          <w:lang w:eastAsia="ja-JP"/>
        </w:rPr>
        <w:t>①</w:t>
      </w: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7</w:t>
      </w:r>
      <w:r w:rsidRPr="008D058D">
        <w:rPr>
          <w:rFonts w:ascii="仿宋" w:eastAsia="仿宋" w:hAnsi="仿宋" w:cs="Times New Roman"/>
          <w:b/>
          <w:spacing w:val="-18"/>
          <w:sz w:val="32"/>
          <w:szCs w:val="32"/>
        </w:rPr>
        <w:t>路（市二中</w:t>
      </w:r>
      <w:bookmarkStart w:id="0" w:name="_Hlk110121039"/>
      <w:r w:rsidRPr="008D058D">
        <w:rPr>
          <w:rFonts w:ascii="仿宋" w:eastAsia="仿宋" w:hAnsi="仿宋" w:cs="Times New Roman"/>
          <w:b/>
          <w:spacing w:val="-18"/>
          <w:sz w:val="32"/>
          <w:szCs w:val="32"/>
        </w:rPr>
        <w:t>→</w:t>
      </w:r>
      <w:bookmarkEnd w:id="0"/>
      <w:r w:rsidRPr="008D058D">
        <w:rPr>
          <w:rFonts w:ascii="仿宋" w:eastAsia="仿宋" w:hAnsi="仿宋" w:cs="Times New Roman"/>
          <w:b/>
          <w:spacing w:val="-18"/>
          <w:sz w:val="32"/>
          <w:szCs w:val="32"/>
        </w:rPr>
        <w:t>东方世纪城小区站）</w:t>
      </w: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 w:cs="Times New Roman"/>
          <w:bCs/>
          <w:color w:val="FF0000"/>
          <w:spacing w:val="-18"/>
          <w:sz w:val="32"/>
          <w:szCs w:val="32"/>
        </w:rPr>
      </w:pP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市二中→樊口桥西→凡口桥东→雷山社区→水泥厂学校→鄂钢桥→鄂钢一号门→落驾坪→鄂钢二号门→西山公园南门→市邮政局→庙鹅岭→飞鹅聚福广场→飞鹅建材市场→市四中→官柳小区→官柳转盘→市中级法院→花园小区→市财政局→观澜花园小区→市广电中心→洋澜湖一号小区→市招商局→祝家湾市场→鄂州高中→洋澜康城小区北→市卫生局→市园林局→公积金中心→吴都春天小区北→市老年大学→英山村→东方世纪城小区</w:t>
      </w:r>
    </w:p>
    <w:p w:rsidR="00C964CB" w:rsidRPr="008D058D" w:rsidRDefault="00DE7227" w:rsidP="008D058D">
      <w:pPr>
        <w:spacing w:line="360" w:lineRule="exact"/>
        <w:ind w:firstLineChars="200" w:firstLine="571"/>
        <w:rPr>
          <w:rFonts w:ascii="仿宋" w:eastAsia="仿宋" w:hAnsi="仿宋" w:cs="Times New Roman"/>
          <w:b/>
          <w:spacing w:val="-18"/>
          <w:sz w:val="32"/>
          <w:szCs w:val="32"/>
        </w:rPr>
      </w:pPr>
      <w:r w:rsidRPr="008D058D">
        <w:rPr>
          <w:rFonts w:ascii="仿宋" w:eastAsia="仿宋" w:hAnsi="仿宋" w:cs="宋体" w:hint="eastAsia"/>
          <w:b/>
          <w:spacing w:val="-18"/>
          <w:sz w:val="32"/>
          <w:szCs w:val="32"/>
        </w:rPr>
        <w:t>②</w:t>
      </w: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15</w:t>
      </w:r>
      <w:r w:rsidRPr="008D058D">
        <w:rPr>
          <w:rFonts w:ascii="仿宋" w:eastAsia="仿宋" w:hAnsi="仿宋" w:cs="Times New Roman"/>
          <w:b/>
          <w:spacing w:val="-18"/>
          <w:sz w:val="32"/>
          <w:szCs w:val="32"/>
        </w:rPr>
        <w:t>路（裕江花苑小区→武钢球团矿）</w:t>
      </w: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 w:cs="Times New Roman"/>
          <w:bCs/>
          <w:spacing w:val="-18"/>
          <w:sz w:val="32"/>
          <w:szCs w:val="32"/>
        </w:rPr>
      </w:pP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裕江花苑小区→新民街小学→孙权广场→鄂钢医院→小西门→市邮政局→市中心医院→武商文星店→烟草大楼→电信大楼→武商凤凰店→名门世家小区→熊家沟路口→东升花园小区→东方名居小区→华森中学→澜庭国际小区→驰恒之城小区北→武汉东→银海龙城小区东→东方世纪城小区→润马塘→新庙镇→万家新屋→杨家破屋→茅草村→锦华小区→武钢球团矿</w:t>
      </w:r>
    </w:p>
    <w:p w:rsidR="00C964CB" w:rsidRPr="008D058D" w:rsidRDefault="00DE7227" w:rsidP="008D058D">
      <w:pPr>
        <w:spacing w:line="360" w:lineRule="exact"/>
        <w:ind w:firstLineChars="200" w:firstLine="571"/>
        <w:rPr>
          <w:rFonts w:ascii="仿宋" w:eastAsia="仿宋" w:hAnsi="仿宋" w:cs="Times New Roman"/>
          <w:b/>
          <w:spacing w:val="-18"/>
          <w:sz w:val="32"/>
          <w:szCs w:val="32"/>
        </w:rPr>
      </w:pPr>
      <w:r w:rsidRPr="008D058D">
        <w:rPr>
          <w:rFonts w:ascii="仿宋" w:eastAsia="仿宋" w:hAnsi="仿宋" w:cs="宋体" w:hint="eastAsia"/>
          <w:b/>
          <w:spacing w:val="-18"/>
          <w:sz w:val="32"/>
          <w:szCs w:val="32"/>
          <w:lang w:eastAsia="ja-JP"/>
        </w:rPr>
        <w:t>③</w:t>
      </w: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20</w:t>
      </w:r>
      <w:r w:rsidRPr="008D058D">
        <w:rPr>
          <w:rFonts w:ascii="仿宋" w:eastAsia="仿宋" w:hAnsi="仿宋" w:cs="Times New Roman"/>
          <w:b/>
          <w:spacing w:val="-18"/>
          <w:sz w:val="32"/>
          <w:szCs w:val="32"/>
        </w:rPr>
        <w:t>路（城南安置小区→东方世纪城小区）</w:t>
      </w: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 w:cs="Times New Roman"/>
          <w:spacing w:val="-18"/>
          <w:sz w:val="32"/>
          <w:szCs w:val="32"/>
        </w:rPr>
      </w:pP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城南安置小区→小桥村委会</w:t>
      </w:r>
      <w:r w:rsidRPr="008D058D">
        <w:rPr>
          <w:rFonts w:ascii="仿宋" w:eastAsia="仿宋" w:hAnsi="仿宋" w:cs="Times New Roman"/>
          <w:spacing w:val="-18"/>
          <w:sz w:val="32"/>
          <w:szCs w:val="32"/>
        </w:rPr>
        <w:t>→胡家湾→小桥村→吕家咀→市气</w:t>
      </w:r>
      <w:r w:rsidRPr="008D058D">
        <w:rPr>
          <w:rFonts w:ascii="仿宋" w:eastAsia="仿宋" w:hAnsi="仿宋" w:cs="Times New Roman"/>
          <w:spacing w:val="-18"/>
          <w:sz w:val="32"/>
          <w:szCs w:val="32"/>
        </w:rPr>
        <w:lastRenderedPageBreak/>
        <w:t>象局→李家下湾→洋澜小学→祝家湾</w:t>
      </w: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 w:rsidRPr="008D058D">
        <w:rPr>
          <w:rFonts w:ascii="仿宋" w:eastAsia="仿宋" w:hAnsi="仿宋" w:cs="Times New Roman"/>
          <w:spacing w:val="-18"/>
          <w:sz w:val="32"/>
          <w:szCs w:val="32"/>
        </w:rPr>
        <w:t>丰润园小区→世纪名苑小区→鄂州市民中心（胡家畈）→南浦虹桥北→邱家咀市场→供电大楼→市政府→凤凰山庄→烟草大楼→武商文星店→南浦国际→保险大楼→中石化→恒通花园小区→滨江花园小区→熊家沟路口→东升花园小区→东方名居小区→卫家湾→育才中学→周家墩</w:t>
      </w: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→</w:t>
      </w:r>
      <w:r w:rsidRPr="008D058D">
        <w:rPr>
          <w:rFonts w:ascii="仿宋" w:eastAsia="仿宋" w:hAnsi="仿宋" w:cs="Times New Roman"/>
          <w:spacing w:val="-18"/>
          <w:sz w:val="32"/>
          <w:szCs w:val="32"/>
        </w:rPr>
        <w:t>武汉东广场</w:t>
      </w: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→银海龙城小区东</w:t>
      </w:r>
      <w:r w:rsidRPr="008D058D">
        <w:rPr>
          <w:rFonts w:ascii="仿宋" w:eastAsia="仿宋" w:hAnsi="仿宋" w:cs="Times New Roman"/>
          <w:spacing w:val="-18"/>
          <w:sz w:val="32"/>
          <w:szCs w:val="32"/>
        </w:rPr>
        <w:t>→</w:t>
      </w: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东方世纪城小区</w:t>
      </w:r>
    </w:p>
    <w:p w:rsidR="00C964CB" w:rsidRPr="008D058D" w:rsidRDefault="00DE7227" w:rsidP="008D058D">
      <w:pPr>
        <w:spacing w:line="360" w:lineRule="exact"/>
        <w:ind w:firstLineChars="200" w:firstLine="571"/>
        <w:rPr>
          <w:rFonts w:ascii="仿宋" w:eastAsia="仿宋" w:hAnsi="仿宋" w:cs="Times New Roman"/>
          <w:b/>
          <w:bCs/>
          <w:spacing w:val="-18"/>
          <w:sz w:val="32"/>
          <w:szCs w:val="32"/>
        </w:rPr>
      </w:pPr>
      <w:r w:rsidRPr="008D058D">
        <w:rPr>
          <w:rFonts w:ascii="仿宋" w:eastAsia="仿宋" w:hAnsi="仿宋" w:cs="Times New Roman" w:hint="eastAsia"/>
          <w:b/>
          <w:bCs/>
          <w:spacing w:val="-18"/>
          <w:sz w:val="32"/>
          <w:szCs w:val="32"/>
        </w:rPr>
        <w:t>（二）桥文路“新庙中学站”下车：</w:t>
      </w: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 w:cs="Times New Roman"/>
          <w:b/>
          <w:spacing w:val="-18"/>
          <w:sz w:val="32"/>
          <w:szCs w:val="32"/>
        </w:rPr>
      </w:pP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2</w:t>
      </w:r>
      <w:r w:rsidRPr="008D058D">
        <w:rPr>
          <w:rFonts w:ascii="仿宋" w:eastAsia="仿宋" w:hAnsi="仿宋" w:cs="Times New Roman"/>
          <w:b/>
          <w:spacing w:val="-18"/>
          <w:sz w:val="32"/>
          <w:szCs w:val="32"/>
        </w:rPr>
        <w:t>路（裕江花苑小区至马家田铺）</w:t>
      </w: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 w:cs="Times New Roman"/>
          <w:bCs/>
          <w:spacing w:val="-18"/>
          <w:sz w:val="32"/>
          <w:szCs w:val="32"/>
        </w:rPr>
      </w:pPr>
      <w:r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裕江花苑小区→新民街小学→孙权广场→鄂钢医院→小西门→市邮政局→市中心医院→武商文星店→古城中路→吴都古肆→恒通花园小区→名门世家小区→熊家沟路口→东升花园小区→东方名居小区→卫家湾→育才中学→周家墩→武汉东广场→大桥大队→城东加气站→杨家破屋→万家新屋→新庙镇→润马塘→新庙中学→富家畈→熊家湾→文塘村→市城市福利中心东→任家湾→潘家咀→水月村→田铺→梅塘湾→马家田铺</w:t>
      </w:r>
    </w:p>
    <w:p w:rsidR="00C964CB" w:rsidRPr="008D058D" w:rsidRDefault="002C5B7B" w:rsidP="008D058D">
      <w:pPr>
        <w:spacing w:line="360" w:lineRule="exact"/>
        <w:ind w:firstLineChars="200" w:firstLine="568"/>
        <w:rPr>
          <w:rFonts w:ascii="仿宋" w:eastAsia="仿宋" w:hAnsi="仿宋" w:cs="Times New Roman"/>
          <w:bCs/>
          <w:spacing w:val="-18"/>
          <w:sz w:val="32"/>
          <w:szCs w:val="32"/>
        </w:rPr>
      </w:pPr>
      <w:r w:rsidRPr="008D058D">
        <w:rPr>
          <w:rFonts w:ascii="仿宋" w:eastAsia="仿宋" w:hAnsi="仿宋" w:cs="Times New Roman" w:hint="eastAsia"/>
          <w:bCs/>
          <w:spacing w:val="-18"/>
          <w:sz w:val="32"/>
          <w:szCs w:val="32"/>
        </w:rPr>
        <w:t>三</w:t>
      </w:r>
      <w:r w:rsidR="00DE7227" w:rsidRPr="008D058D">
        <w:rPr>
          <w:rFonts w:ascii="仿宋" w:eastAsia="仿宋" w:hAnsi="仿宋" w:cs="Times New Roman"/>
          <w:bCs/>
          <w:spacing w:val="-18"/>
          <w:sz w:val="32"/>
          <w:szCs w:val="32"/>
        </w:rPr>
        <w:t>、从鄂州火车站公交首末站可换乘至鄂州中专考点线路</w:t>
      </w: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 w:cs="Times New Roman"/>
          <w:spacing w:val="-18"/>
          <w:sz w:val="32"/>
          <w:szCs w:val="32"/>
        </w:rPr>
      </w:pPr>
      <w:r w:rsidRPr="008D058D">
        <w:rPr>
          <w:rFonts w:ascii="仿宋" w:eastAsia="仿宋" w:hAnsi="仿宋" w:cs="Times New Roman"/>
          <w:spacing w:val="-18"/>
          <w:sz w:val="32"/>
          <w:szCs w:val="32"/>
        </w:rPr>
        <w:t>首末站乘坐12路或23路到滨湖南路“洋澜湖一号站”换乘7路到“东方世纪城小区站”下车。</w:t>
      </w:r>
    </w:p>
    <w:p w:rsidR="00C964CB" w:rsidRPr="008D058D" w:rsidRDefault="00C964CB" w:rsidP="008D058D">
      <w:pPr>
        <w:spacing w:line="360" w:lineRule="exact"/>
        <w:rPr>
          <w:rFonts w:ascii="仿宋" w:eastAsia="仿宋" w:hAnsi="仿宋"/>
          <w:spacing w:val="-18"/>
          <w:sz w:val="32"/>
          <w:szCs w:val="32"/>
        </w:rPr>
      </w:pP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/>
          <w:spacing w:val="-18"/>
          <w:sz w:val="32"/>
          <w:szCs w:val="32"/>
        </w:rPr>
      </w:pPr>
      <w:bookmarkStart w:id="1" w:name="_GoBack"/>
      <w:bookmarkEnd w:id="1"/>
      <w:r w:rsidRPr="008D058D">
        <w:rPr>
          <w:rFonts w:ascii="仿宋" w:eastAsia="仿宋" w:hAnsi="仿宋" w:hint="eastAsia"/>
          <w:spacing w:val="-18"/>
          <w:sz w:val="32"/>
          <w:szCs w:val="32"/>
        </w:rPr>
        <w:t>温馨提示：</w:t>
      </w: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 w:cs="Times New Roman"/>
          <w:spacing w:val="-18"/>
          <w:sz w:val="32"/>
          <w:szCs w:val="32"/>
        </w:rPr>
      </w:pPr>
      <w:r w:rsidRPr="008D058D">
        <w:rPr>
          <w:rFonts w:ascii="仿宋" w:eastAsia="仿宋" w:hAnsi="仿宋" w:cs="Times New Roman"/>
          <w:spacing w:val="-18"/>
          <w:sz w:val="32"/>
          <w:szCs w:val="32"/>
        </w:rPr>
        <w:t>1、请各位考生注意城区内公交站点站牌信息，根据具体位置方向，换乘“可直达考点线路”到达各自考点。</w:t>
      </w:r>
    </w:p>
    <w:p w:rsidR="00C964CB" w:rsidRPr="008D058D" w:rsidRDefault="00DE7227" w:rsidP="008D058D">
      <w:pPr>
        <w:spacing w:line="360" w:lineRule="exact"/>
        <w:ind w:firstLineChars="200" w:firstLine="568"/>
        <w:rPr>
          <w:rFonts w:ascii="仿宋" w:eastAsia="仿宋" w:hAnsi="仿宋" w:cs="Times New Roman"/>
          <w:spacing w:val="-18"/>
          <w:sz w:val="32"/>
          <w:szCs w:val="32"/>
        </w:rPr>
      </w:pPr>
      <w:r w:rsidRPr="008D058D">
        <w:rPr>
          <w:rFonts w:ascii="仿宋" w:eastAsia="仿宋" w:hAnsi="仿宋" w:cs="Times New Roman"/>
          <w:spacing w:val="-18"/>
          <w:sz w:val="32"/>
          <w:szCs w:val="32"/>
        </w:rPr>
        <w:t>2、建议乘坐公交车的考生尽量避免现金支付，使用云闪付、支付宝等无接触电子支付方式。</w:t>
      </w:r>
    </w:p>
    <w:sectPr w:rsidR="00C964CB" w:rsidRPr="008D058D" w:rsidSect="00C964C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DD9" w:rsidRDefault="00440DD9" w:rsidP="00C964CB">
      <w:r>
        <w:separator/>
      </w:r>
    </w:p>
  </w:endnote>
  <w:endnote w:type="continuationSeparator" w:id="0">
    <w:p w:rsidR="00440DD9" w:rsidRDefault="00440DD9" w:rsidP="00C96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060872"/>
      <w:docPartObj>
        <w:docPartGallery w:val="AutoText"/>
      </w:docPartObj>
    </w:sdtPr>
    <w:sdtContent>
      <w:p w:rsidR="00C964CB" w:rsidRDefault="00634F7D">
        <w:pPr>
          <w:pStyle w:val="a3"/>
          <w:jc w:val="center"/>
        </w:pPr>
        <w:r>
          <w:fldChar w:fldCharType="begin"/>
        </w:r>
        <w:r w:rsidR="00DE7227">
          <w:instrText>PAGE   \* MERGEFORMAT</w:instrText>
        </w:r>
        <w:r>
          <w:fldChar w:fldCharType="separate"/>
        </w:r>
        <w:r w:rsidR="008D058D" w:rsidRPr="008D058D">
          <w:rPr>
            <w:noProof/>
            <w:lang w:val="zh-CN"/>
          </w:rPr>
          <w:t>1</w:t>
        </w:r>
        <w:r>
          <w:fldChar w:fldCharType="end"/>
        </w:r>
      </w:p>
    </w:sdtContent>
  </w:sdt>
  <w:p w:rsidR="00C964CB" w:rsidRDefault="00C964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DD9" w:rsidRDefault="00440DD9" w:rsidP="00C964CB">
      <w:r>
        <w:separator/>
      </w:r>
    </w:p>
  </w:footnote>
  <w:footnote w:type="continuationSeparator" w:id="0">
    <w:p w:rsidR="00440DD9" w:rsidRDefault="00440DD9" w:rsidP="00C96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lMzMzMmNlMjcyZjgzN2Q3MjNiZWJiMGQyYjRmZjQifQ=="/>
  </w:docVars>
  <w:rsids>
    <w:rsidRoot w:val="004B4258"/>
    <w:rsid w:val="002B7792"/>
    <w:rsid w:val="002C5B7B"/>
    <w:rsid w:val="003836AB"/>
    <w:rsid w:val="00440DD9"/>
    <w:rsid w:val="004B4258"/>
    <w:rsid w:val="005F4E5C"/>
    <w:rsid w:val="00634F7D"/>
    <w:rsid w:val="00763FF4"/>
    <w:rsid w:val="008D058D"/>
    <w:rsid w:val="00975B6E"/>
    <w:rsid w:val="00C964CB"/>
    <w:rsid w:val="00DE7227"/>
    <w:rsid w:val="00E51AB8"/>
    <w:rsid w:val="00FE7E8A"/>
    <w:rsid w:val="2DF76A2A"/>
    <w:rsid w:val="596A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96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96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64C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964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2022-07-30T16:40:00Z</dcterms:created>
  <dcterms:modified xsi:type="dcterms:W3CDTF">2022-08-22T06:43:00Z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1F245BFB4B5340FA836DF0F91AA9BEAA</vt:lpwstr>
  </property>
</Properties>
</file>