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何紫雲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程贤华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夏炜炜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夏承国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柯佳星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夏友林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陈四保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夏卫华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柯尊顺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金国栋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熊咏梅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王细桂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夏德胜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邱长新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柯亚红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柯凌锋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陈早英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夏海松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柯益绪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柯裕国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毛凤芝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夏军明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吴远付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柯细莲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夏润哲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柯友枝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吴向心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夏安麒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柯金容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夏文进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夏细宝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谢文娟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柯丽玲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夏广鹏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张四来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夏志华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夏秋芬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柯寿林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杨环保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邓青珍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柯国星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夏柏林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夏成财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夏福堂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朱祥安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谢从金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夏水香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陈迪宽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何仁启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何深栋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贺美枝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柯树才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柯新法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卫宽红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吴让林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夏炎茂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张蓬春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张迎杰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朱金凤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8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</w:pPr>
  </w:p>
  <w:p>
    <w:pPr>
      <w:pStyle w:val="3"/>
      <w:jc w:val="center"/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</w:pPr>
    <w:bookmarkStart w:id="0" w:name="_GoBack"/>
    <w:r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  <w:t>谢埠村2024年2月农村低保、特困人员享受资金发放表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TEyODdlMzZmNDZjNGUwYTBkNjIxNmEyOTcyMWUifQ=="/>
  </w:docVars>
  <w:rsids>
    <w:rsidRoot w:val="31B75870"/>
    <w:rsid w:val="212B3679"/>
    <w:rsid w:val="31B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2024-03-21T08:44:00Z</dcterms:created>
  <dc:creator>Sun moon Mr</dc:creator>
  <cp:lastModifiedBy>Sun moon Mr</cp:lastModifiedBy>
  <dcterms:modified xsi:type="dcterms:W3CDTF">2024-03-21T08:48:08Z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CB642E3017DF4A4587CB3462E2D2EF09_13</vt:lpwstr>
  </property>
</Properties>
</file>