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66505">
      <w:bookmarkStart w:id="0" w:name="_GoBack"/>
      <w:bookmarkEnd w:id="0"/>
    </w:p>
    <w:p w14:paraId="78E7CA12"/>
    <w:p w14:paraId="52334776">
      <w:pPr>
        <w:pStyle w:val="2"/>
        <w:snapToGrid w:val="0"/>
        <w:spacing w:before="0" w:beforeLines="0" w:after="0" w:line="588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0"/>
          <w:szCs w:val="30"/>
          <w:lang w:val="en-US" w:eastAsia="zh-CN"/>
        </w:rPr>
        <w:t>附件2：</w:t>
      </w:r>
    </w:p>
    <w:p w14:paraId="5B618A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535700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国家电网“网上国网”App充电桩报装</w:t>
      </w:r>
    </w:p>
    <w:p w14:paraId="27CBEA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操作手册</w:t>
      </w:r>
    </w:p>
    <w:p w14:paraId="2AECFD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7EAC3B72">
      <w:pPr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扫描下方二维码，下载国家电网”网上国网”App，完成注册/登录</w:t>
      </w:r>
    </w:p>
    <w:p w14:paraId="4A96BEB2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132080</wp:posOffset>
            </wp:positionV>
            <wp:extent cx="5148580" cy="4947920"/>
            <wp:effectExtent l="0" t="0" r="13970" b="5080"/>
            <wp:wrapSquare wrapText="bothSides"/>
            <wp:docPr id="2" name="图片 1" descr="e01ab035ef1f53eb13d9413cbac9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01ab035ef1f53eb13d9413cbac94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49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C077AF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21A4CA91">
      <w:pPr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点击首页”更多”，进入功能选择页面</w:t>
      </w:r>
    </w:p>
    <w:p w14:paraId="4BF80F91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274955</wp:posOffset>
            </wp:positionV>
            <wp:extent cx="4068445" cy="8119110"/>
            <wp:effectExtent l="0" t="0" r="8255" b="15240"/>
            <wp:wrapSquare wrapText="bothSides"/>
            <wp:docPr id="1" name="图片 2" descr="af4b04d470bbe1fb9033b9c7aeadf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f4b04d470bbe1fb9033b9c7aeadf74"/>
                    <pic:cNvPicPr>
                      <a:picLocks noChangeAspect="1"/>
                    </pic:cNvPicPr>
                  </pic:nvPicPr>
                  <pic:blipFill>
                    <a:blip r:embed="rId5"/>
                    <a:srcRect t="4008" b="4295"/>
                    <a:stretch>
                      <a:fillRect/>
                    </a:stretch>
                  </pic:blipFill>
                  <pic:spPr>
                    <a:xfrm>
                      <a:off x="0" y="0"/>
                      <a:ext cx="4068445" cy="811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8031B1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28811F0F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2A4DEB2A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779E23E3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0D5DA97B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78862570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3111A3E4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53B4FF08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09E80ABF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4D66F399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52435179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42517236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3BB8F9EC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592AF46B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29973F42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76900B0B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7C34AA41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6C218EF6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5212F006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09507863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05B4A6A9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2E37758B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04662864">
      <w:pPr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744855</wp:posOffset>
            </wp:positionV>
            <wp:extent cx="4068445" cy="7864475"/>
            <wp:effectExtent l="0" t="0" r="8255" b="3175"/>
            <wp:wrapTopAndBottom/>
            <wp:docPr id="6" name="图片 3" descr="90d4d4e2f52d71971e92764a86ca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90d4d4e2f52d71971e92764a86caf6d"/>
                    <pic:cNvPicPr>
                      <a:picLocks noChangeAspect="1"/>
                    </pic:cNvPicPr>
                  </pic:nvPicPr>
                  <pic:blipFill>
                    <a:blip r:embed="rId6"/>
                    <a:srcRect t="4646" b="6532"/>
                    <a:stretch>
                      <a:fillRect/>
                    </a:stretch>
                  </pic:blipFill>
                  <pic:spPr>
                    <a:xfrm>
                      <a:off x="0" y="0"/>
                      <a:ext cx="4068445" cy="78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找到“办理”功能，点击其中“充电桩接电”模块，进入充电桩报装页面</w:t>
      </w:r>
    </w:p>
    <w:p w14:paraId="2D6CA6FE">
      <w:pPr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749935</wp:posOffset>
            </wp:positionV>
            <wp:extent cx="4068445" cy="8087995"/>
            <wp:effectExtent l="0" t="0" r="8255" b="8255"/>
            <wp:wrapTopAndBottom/>
            <wp:docPr id="5" name="图片 4" descr="30d889d651b8657bb6169ea677d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30d889d651b8657bb6169ea677d3904"/>
                    <pic:cNvPicPr>
                      <a:picLocks noChangeAspect="1"/>
                    </pic:cNvPicPr>
                  </pic:nvPicPr>
                  <pic:blipFill>
                    <a:blip r:embed="rId7"/>
                    <a:srcRect t="4224" b="4433"/>
                    <a:stretch>
                      <a:fillRect/>
                    </a:stretch>
                  </pic:blipFill>
                  <pic:spPr>
                    <a:xfrm>
                      <a:off x="0" y="0"/>
                      <a:ext cx="4068445" cy="808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在业务申请界面选择用电地址，之后自动跳转至业务申请界面</w:t>
      </w:r>
    </w:p>
    <w:p w14:paraId="1C3D4A51">
      <w:pPr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点击下方“开始办理”按钮，填写详细用电地址、是否开通峰谷电、申请容量等信息后，勾选阅读并同意《个人充换电设施用电业务办理须知》，阅读后点击手机返回键，再点击”下一步”按钮，进入申请信息填写页面</w:t>
      </w:r>
    </w:p>
    <w:p w14:paraId="44F84685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140335</wp:posOffset>
            </wp:positionV>
            <wp:extent cx="3268345" cy="6417310"/>
            <wp:effectExtent l="0" t="0" r="8255" b="2540"/>
            <wp:wrapTopAndBottom/>
            <wp:docPr id="3" name="图片 5" descr="41ea4d527a1e0067628aa9e4add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41ea4d527a1e0067628aa9e4add9910"/>
                    <pic:cNvPicPr>
                      <a:picLocks noChangeAspect="1"/>
                    </pic:cNvPicPr>
                  </pic:nvPicPr>
                  <pic:blipFill>
                    <a:blip r:embed="rId8"/>
                    <a:srcRect t="4597" b="5196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64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98E3FB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53E7931E">
      <w:pPr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据实完成申请信息填写，点击获取验证码，填写验证码后，勾选已阅读并同意《电动汽车充电桩供用电协议》，点击“提交”按钮，完成充电桩报装业务申请，等待工作人员主动联系上门服务即可。</w:t>
      </w:r>
    </w:p>
    <w:p w14:paraId="6ED57186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925830</wp:posOffset>
            </wp:positionH>
            <wp:positionV relativeFrom="paragraph">
              <wp:posOffset>137160</wp:posOffset>
            </wp:positionV>
            <wp:extent cx="3342005" cy="6494780"/>
            <wp:effectExtent l="0" t="0" r="10795" b="1270"/>
            <wp:wrapTopAndBottom/>
            <wp:docPr id="4" name="图片 6" descr="d6948e76338a5fb80bd0f2d06f1eb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d6948e76338a5fb80bd0f2d06f1ebd9"/>
                    <pic:cNvPicPr>
                      <a:picLocks noChangeAspect="1"/>
                    </pic:cNvPicPr>
                  </pic:nvPicPr>
                  <pic:blipFill>
                    <a:blip r:embed="rId9"/>
                    <a:srcRect t="4317" b="6390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64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AA7C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052B5"/>
    <w:multiLevelType w:val="singleLevel"/>
    <w:tmpl w:val="045052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8036D"/>
    <w:rsid w:val="59D15358"/>
    <w:rsid w:val="78B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3873</Words>
  <Characters>3967</Characters>
  <Lines>0</Lines>
  <Paragraphs>0</Paragraphs>
  <TotalTime>2</TotalTime>
  <ScaleCrop>false</ScaleCrop>
  <LinksUpToDate>false</LinksUpToDate>
  <CharactersWithSpaces>4011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2024-11-28T04:25:00Z</dcterms:created>
  <dc:creator>Ike</dc:creator>
  <cp:lastModifiedBy>-</cp:lastModifiedBy>
  <dcterms:modified xsi:type="dcterms:W3CDTF">2024-12-03T08:11:10Z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7F4C181C219745149230796C42F0F874_13</vt:lpwstr>
  </property>
</Properties>
</file>