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420702GA0130001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"/>
              </w:rPr>
              <w:t>东沟镇</w:t>
            </w:r>
            <w:r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"/>
              </w:rPr>
              <w:t>车湾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"/>
              </w:rPr>
              <w:t>新</w:t>
            </w:r>
            <w:r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"/>
              </w:rPr>
              <w:t>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鄂州市梁子湖区东沟镇鲊洲村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17.55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水流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河流水面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17.55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水面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面积为17.55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目标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III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类水质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东沟镇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鲊洲村；东至：鄂城区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"/>
              </w:rPr>
              <w:t>长港镇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；南至：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东沟镇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鲊洲村；西至：华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"/>
              </w:rPr>
              <w:t>容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鄂州重要水域保护区（二级）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开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（围）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垦湿地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擅自改变湿地用途；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禁止挖砂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、取土、开矿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420702GA0120002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梁子湖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鄂州市梁子湖区东沟镇、梁子镇、沼山镇、太和镇、涂家垴镇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9863.76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水流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湖泊水面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9863.76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水面面积为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9863.76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目标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III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类水质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东沟镇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大垅村；东至：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梁子镇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长岭；南至：太和镇新建村，涂家垴镇南阳村、三九村；西至：武汉市江夏区。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禁止建设区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105" w:firstLineChars="5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自然保护区（一级）和鄂州重要水域保护区（二级）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核心区禁止任何生产建设活动；缓冲区除进行必要科学实验外，禁止各类生产建设活动。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420702GA0130003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东沟镇长港河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鄂州市梁子湖区东沟镇、梁子镇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80.99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水流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河流水面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80.99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水面面积为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80.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目标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III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类水质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东沟镇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六十村车塆；东至：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"/>
              </w:rPr>
              <w:t>东沟镇东沟村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；南至：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梁子镇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磨刀矶村；西至：梁子湖。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鄂州重要水域保护区（二级）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开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（围）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垦湿地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擅自改变湿地用途；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禁止挖砂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、取土、开矿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420702GA0830004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刘河村水泥用石灰岩矿区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鄂州市梁子湖区东沟镇刘河村，沼山镇牛山村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.81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探明储量的矿产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水泥用石灰岩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.81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储量为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245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万吨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北至：东沟镇刘河村；东至：黄石大冶；南至：沼山镇牛山村；西至：东沟镇刘河村，沼山镇牛山村。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限制开采区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420702GA0830005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牛山村建筑用灰岩矿区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鄂州市梁子湖区沼山镇牛山村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.22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探明储量的矿产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建筑石料用灰岩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.22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储量为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万吨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北至：沼山镇牛山村；东至：黄石大冶；南至：沼山镇牛山村；西至：沼山镇牛山村。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限制开采区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420702GA0830006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丛林村膨润土矿区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鄂州市梁子湖区沼山镇丛林村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.7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探明储量的矿产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膨润土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.7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储量为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万吨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北至：沼山镇丛林村；东至：沼山镇丛林村；南至：沼山镇丛林村；西至：沼山镇夏咀村、丛林村。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限制开采区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420" w:firstLine="0" w:firstLineChars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420702GA0830007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新桥村膨润土矿区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鄂州市梁子湖区沼山镇丛林村、新桥村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8.63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探明储量的矿产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膨润土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8.63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储量为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191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万吨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蒙托石含量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76.64%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北至：沼山镇丛林村；东至：沼山镇丛林村、新桥村；南至：沼山镇夏咀村、新桥村；西至：沼山镇夏咀村、丛林村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限制开采区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420702GA022000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沼山林场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44.03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44.03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面积为44.03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北至：沼山镇王铺村；东至：沼山镇王铺村；南至：沼山林场；西至：沼山镇畈雄村。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森林公园保护区（二级）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毁林开垦和毁林采石、采砂、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采土。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420702GA02200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沼山林场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7.28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7.28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7.28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北至：沼山镇王铺村、沼山村；东至：沼山镇沼山村；南至：沼山林场；西至：沼山镇王铺村。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森林公园保护区（二级）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毁林开垦和毁林采石、采砂、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采土。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420702GA022001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沼山林场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79.76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79.76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79.76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北至：沼山镇沼山村；东至：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黄石大冶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；南至：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沼山林场、黄石大冶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；西至：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沼山镇沼山村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森林公园保护区（二级）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毁林开垦和毁林采石、采砂、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采土。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420702GA022001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沼山林场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0.61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0.61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0.61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北至：沼山镇畈雄村；东至：沼山林场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；南至：沼山镇畈雄村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；西至：沼山镇畈雄村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森林公园保护区（二级）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毁林开垦和毁林采石、采砂、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采土。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420702GA0220012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沼山林场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60.87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60.87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面积为60.87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北至：沼山林场；东至：沼山林场；南至：沼山镇杨井村；西至：沼山镇畈雄村。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森林公园保护区（二级）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毁林开垦和毁林采石、采砂、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采土。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420702GA0220013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沼山林场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70.57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70.57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面积为70.57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北至：沼山镇王铺村；东至：沼山林场；南至：沼山林场；西至：沼山林场。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森林公园保护区（二级）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毁林开垦和毁林采石、采砂、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采土。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沼山林场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17.19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17.19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面积为17.19公顷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北至：沼山林场；东至：黄石大冶；南至：沼山林场；西至：沼山林场。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森林公园保护区（二级）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毁林开垦和毁林采石、采砂、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采土。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985"/>
        <w:gridCol w:w="2400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08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5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沼山林场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5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08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5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64.85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64.85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面积为64.85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08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北至：沼山林场；东至：沼山林场；南至：沼山林场；西至：沼山林场。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08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08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森林公园保护区（二级）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08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毁林开垦和毁林采石、采砂、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采土。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985"/>
        <w:gridCol w:w="2400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08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420702GA0220016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5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沼山林场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5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08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5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5.64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5.64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5.64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08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北至：沼山林场；东至：沼山林场；南至：沼山林场；西至：沼山林场。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08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08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森林公园保护区（二级）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08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毁林开垦和毁林采石、采砂、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采土。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420702GA0220017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沼山林场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0.59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0.59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0.59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北至：沼山林场；东至：沼山林场；南至：沼山镇杨井村；西至：沼山镇杨井村。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森林公园保护区（二级）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毁林开垦和毁林采石、采砂、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采土。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420702GA0220018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沼山林场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21.94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21.94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面积为21.94公顷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北至：沼山林场；东至：沼山林场；南至：沼山镇杨井村；西至：沼山镇杨井村。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森林公园保护区（二级）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毁林开垦和毁林采石、采砂、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采土。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420702GA0220019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沼山林场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29.50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29.50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面积为29.50公顷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北至：沼山林场；东至：黄石大冶、沼山林场；南至：沼山林场、沼山镇洪内村；西至：沼山镇杨井村。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森林公园保护区（二级）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毁林开垦和毁林采石、采砂、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采土。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420702GA0220020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沼山林场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5.18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5.18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面积为5.18公顷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北至：沼山林场；东至：黄石大冶；南至：黄石大冶；西至：沼山林场。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森林公园保护区（二级）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毁林开垦和毁林采石、采砂、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采土。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420702GA0220021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沼山林场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0.46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0.46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0.46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北至：沼山林场；东至：黄石大冶；南至：黄石大冶；西至：沼山林场。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森林公园保护区（二级）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毁林开垦和毁林采石、采砂、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采土。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420702GA0220022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沼山林场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0.30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0.30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0.30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北至：黄石大冶；东至：黄石大冶；南至：黄石大冶；西至：沼山林场。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森林公园保护区（二级）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毁林开垦和毁林采石、采砂、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采土。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420702GA0220023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沼山林场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69.69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69.69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69.69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北至：黄石大冶、沼山林场、；东至：黄石大冶；南至：沼山镇洪内村；西至：沼山镇杨井村。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森林公园保护区（二级）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毁林开垦和毁林采石、采砂、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采土。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420702GA08300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朱山东村膨润土矿区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鄂州市梁子湖区沼山镇朱山东村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.63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探明储量的矿产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膨润土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.63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储量为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334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万吨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北至：沼山镇朱山东村；东至：沼山镇朱山东村；南至：沼山镇朱山东村；西至：沼山镇朱山东村。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限制开采区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420702GA08300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洪内村膨润土矿区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鄂州市梁子湖区沼山镇洪内村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.49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探明储量的矿产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膨润土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.49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储量为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548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万吨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蒙托石含量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75.05%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北至：沼山镇洪内村；东至：太和镇子坛村，沼山镇洪内村；南至：太和镇子坛村；西至：沼山镇洪内村。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限制开采区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420702GA0230026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狮子口水库果园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鄂州市梁子湖区太和镇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1.98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果园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1.98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1.98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北至：太和镇狮子口水库；东至：太和镇邱山村；南至：太和镇邱山村；西至：太和镇狮子口水库。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生态公益林保护区（二级）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原则上禁止开展生产经营活动，严禁林木采伐行为 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420702GA0230027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狮子口水库林地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鄂州市梁子湖区太和镇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3.25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3.25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3.25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北至：太和镇狮子口水库；东至：太和镇狮子口水库；南至：太和镇邱山村；西至：太和镇狮子口水库。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生态公益林保护区（二级）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原则上禁止开展生产经营活动，严禁森林伐木行为。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420702GA08300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莲花黄村安山岩矿区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鄂州市梁子湖区太和镇莲花黄村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.3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探明储量的矿产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安山岩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.3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储量为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万吨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北至：太和镇莲花黄村；东至：太和镇莲花黄村；南至：太和镇莲花黄村；西至：太和镇莲花黄村。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限制开采区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420702GA08300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莲花黄村安山岩矿区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鄂州市梁子湖区太和镇莲花黄村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.51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探明储量的矿产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建筑用安山岩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.51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储量为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万吨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北至：太和镇莲花黄村；东至：太和镇莲花黄村；南至：太和镇莲花黄村；西至：太和镇莲花黄村。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限制开采区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420702GA01300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高桥河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鄂州市梁子湖区太和镇、涂家垴镇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101.58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水流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河流水面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101.58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101.58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目标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III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类水质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北至：梁子湖；东至：太和镇谢埠村、莲花贺村；南至：太和镇牛石村；西至：涂家垴镇徐连村、张远村。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鄂州重要水域保护区（二级）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开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（围）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垦湿地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擅自改变湿地用途；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禁止挖砂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、取土、开矿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420702GA06300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高桥河滩涂（太和镇段）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鄂州市梁子湖区太和镇新建村、农科村、谢埠村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41.1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滩涂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内陆滩涂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41.1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41.1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开发利用潜力为其他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北至：梁子湖；东至：太和镇谢埠村、金坜村；南至：太和镇谢埠村；西至：涂家垴镇南阳村。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鄂州重要水域保护区（二级）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开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（围）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垦湿地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擅自改变湿地用途；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禁止挖砂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、取土、开矿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420702GA06300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高桥河滩涂（涂镇段）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鄂州市梁子湖区涂家垴镇南阳村、上鲁村、河头村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80.12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滩涂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内陆滩涂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80.12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80.12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开发利用潜力为其他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北至：梁子湖；东至：涂家垴镇河头村、红书村；南至：太和镇牛石村；西至：涂家垴镇张远村。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鄂州重要水域保护区（二级）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开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（围）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垦湿地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擅自改变湿地用途；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禁止挖砂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、取土、开矿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41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985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17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420702GA06300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高桥河滩涂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鄂州市梁子湖区涂家垴镇河头村、红书村，太和镇谢埠村、莲花贺村、牛石村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28.18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滩涂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内陆滩涂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28.18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28.18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开发利用潜力为其他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北至：涂家垴镇河头村；东至：太和镇谢埠村、莲花贺村；南至：太和镇牛石村；西至：太和镇牛石村。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鄂州重要水域保护区（二级）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开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（围）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垦湿地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擅自改变湿地用途；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禁止挖砂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、取土、开矿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420702GA06300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高桥河滩涂（涂镇段）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鄂州市梁子湖区涂家垴镇畈上但村、张远村、王营村、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.2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滩涂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内陆滩涂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.2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6.2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开发利用潜力为其他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北至：涂家垴镇王营村、张远村；东至：涂家垴镇畈上但村；南至：涂家垴镇王营村；西至：涂家垴镇王营村。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鄂州重要水域保护区（二级）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开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（围）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垦湿地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擅自改变湿地用途；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禁止挖砂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、取土、开矿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420702GA06300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高桥河滩涂（涂镇段）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鄂州市梁子湖区涂家垴镇张远村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.89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滩涂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内陆滩涂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.89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0.89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开发利用潜力为其他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北至：涂家垴镇张远村；东至：涂家垴镇张远村；南至：涂家垴镇张远村；西至：涂家垴镇张远村。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鄂州重要水域保护区（二级）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开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（围）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垦湿地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擅自改变湿地用途；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禁止挖砂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、取土、开矿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420702GA06300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高桥河滩涂（涂镇段）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鄂州市梁子湖区涂家垴镇天山村、徐连村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2.92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滩涂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内陆滩涂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2.92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12.92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开发利用潜力为其他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北至：涂家垴镇天山村；东至：涂家垴镇徐连村；南至：涂家垴镇天山村；西至：黄石大冶。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鄂州重要水域保护区（二级）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开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（围）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垦湿地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擅自改变湿地用途；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禁止挖砂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、取土、开矿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420702GA01300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高桥河（涂镇段）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鄂州市梁子湖区涂家垴镇天山村、徐连村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15.29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水流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河流水面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15.29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水面面积为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15.29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目标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III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类水质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北至：涂家垴镇天山村；东至：黄石大冶；南至：黄石大冶；西至：涂家垴镇天山村，黄石大冶。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鄂州重要水域保护区（二级）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开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（围）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垦湿地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擅自改变湿地用途；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禁止挖砂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、取土、开矿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11520" w:leftChars="0" w:right="0" w:firstLine="720" w:firstLineChars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420702GA0230038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林科所林场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鄂州市梁子湖区涂家垴镇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0.28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其他林地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0.28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0.28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北至：涂家垴镇官田村；东至：涂家垴镇官田村；南至：涂家垴镇林科所；西至：涂家垴镇林科所。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生态公益林保护区（二级）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原则上禁止开展生产经营活动，严禁森林伐木行为。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420702GA0230039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林科所林场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鄂州市梁子湖区涂家垴镇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5.62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5.62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5.62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北至：涂家垴镇官田村；东至：涂家垴镇官田村；南至：涂家垴镇张远村；西至：涂家垴镇林科所。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生态公益林保护区（二级）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原则上禁止开展生产经营活动，严禁森林伐木行为。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420702GA0230040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林科所林场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鄂州市梁子湖区涂家垴镇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2.31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2.31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2.31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北至：涂家垴镇官田村；东至：涂家垴镇林科所；南至：涂家垴镇林科所；西至：涂家垴镇斗山村。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生态公益林保护区（二级）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原则上禁止开展生产经营活动，严禁森林伐木行为。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420702GA0230041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林科所林场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鄂州市梁子湖区涂家垴镇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2.71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2.71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2.71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北至：涂家垴镇林科所；东至：涂家垴镇林科所；南至：涂家垴镇林科所；西至：涂家垴镇斗山村。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生态公益林保护区（二级）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原则上禁止开展生产经营活动，严禁森林伐木行为。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420702GA0230042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林科所林场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鄂州市梁子湖区涂家垴镇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0.57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0.57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0.57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北至：涂家垴镇林科所；东至：涂家垴镇林科所；南至：涂家垴镇林科所；西至：涂家垴镇林科所。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生态公益林保护区（二级）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原则上禁止开展生产经营活动，严禁森林伐木行为。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420702GA0230043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林科所林场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鄂州市梁子湖区涂家垴镇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2.45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2.45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2.45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北至：涂家垴镇林科所；东至：涂家垴镇张远村；南至：涂家垴镇林科所；西至：涂家垴镇斗山村。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生态公益林保护区（二级）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原则上禁止开展生产经营活动，严禁森林伐木行为。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420702GA0230044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林科所林场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鄂州市梁子湖区涂家垴镇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7.20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7.20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7.20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北至：涂家垴镇林科所；东至：涂家垴镇张远村；南至：涂家垴镇林科所；西至：涂家垴镇斗山村。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生态公益林保护区（二级）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原则上禁止开展生产经营活动，严禁森林伐木行为。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420702GA0230045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林科所林场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鄂州市梁子湖区涂家垴镇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1.06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1.06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1.06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北至：涂家垴镇斗山村；东至：涂家垴镇林科所；南至：涂家垴镇林科所；西至：涂家垴镇斗山村。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生态公益林保护区（二级）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原则上禁止开展生产经营活动，严禁森林伐木行为。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420702GA0230046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林科所林场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鄂州市梁子湖区涂家垴镇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3.28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3.28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3.28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北至：涂家垴镇林科所；东至：涂家垴镇张远村；南至：涂家垴镇张远村；西至：涂家垴镇林科所。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生态公益林保护区（二级）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原则上禁止开展生产经营活动，严禁森林伐木行为。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420702GA0230047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林科所林场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鄂州市梁子湖区涂家垴镇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2.54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2.54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2.54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北至：涂家垴镇斗山村；东至：涂家垴镇林科所；南至：涂家垴镇林科所；西至：涂家垴镇花园村。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生态公益林保护区（二级）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原则上禁止开展生产经营活动，严禁森林伐木行为。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420702GA0230048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林科所林场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鄂州市梁子湖区涂家垴镇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1.82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1.82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1.82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北至：涂家垴镇林科所；东至：涂家垴镇花园村；南至：涂家垴镇花园村；西至：涂家垴镇花园村。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生态公益林保护区（二级）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原则上禁止开展生产经营活动，严禁森林伐木行为。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420702GA0230049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林科所林场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鄂州市梁子湖区涂家垴镇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2.65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2.65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2.65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北至：涂家垴镇林科所；东至：涂家垴镇林科所；南至：涂家垴镇花园村；西至：涂家垴镇林科所。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生态公益林保护区（二级）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原则上禁止开展生产经营活动，严禁森林伐木行为。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40" w:firstLineChars="200"/>
        <w:jc w:val="both"/>
      </w:pP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420702GA01300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马龙水库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鄂州市梁子湖区太和镇马龙村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53.12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水流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水库水面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53.12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容量为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694.14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万立方米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目标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III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类水质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北至：太和镇上洪村、马龙村；东至：太和镇上洪村；南至：太和镇谢培村；西至：太和镇马龙村、谢培村。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饮用水源保护区（一级）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禁止新建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、改建、扩建与供水设施和保护水源无关的建设项目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420702GA01300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狮子口水库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鄂州市梁子湖区太和镇狮子口村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53.91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水流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水库水面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53.91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水面面积为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53.91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目标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III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类水质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北至：太和镇狮子口村；东至：太和镇邱山村；南至：太和镇胡进村、邱山村；西至：太和镇狮子口村。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限制开发区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饮用水源保护区（一级）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禁止新建、改建、扩建与供水设施和保护水源无关的建设项目。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tbl>
      <w:tblPr>
        <w:tblStyle w:val="2"/>
        <w:tblW w:w="138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2684"/>
        <w:gridCol w:w="2136"/>
        <w:gridCol w:w="3402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自然资源登记单元信息公告表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平方米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亿立方米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自然资源登记单元号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420702GA02200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自然资源登记单元名称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沼山林场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所有权代表行使主体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所有权人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全民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所有权代表行使内容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自然状况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坐  落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鄂州市梁子湖区沼山镇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总面积</w:t>
            </w:r>
          </w:p>
        </w:tc>
        <w:tc>
          <w:tcPr>
            <w:tcW w:w="48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0.81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型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类  别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  积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  量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质  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有林地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0.81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面积为0.81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林地质量等级为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位置说明或者四至描述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北至：沼山林场；东至：沼山林场；南至：沼山镇杨井村；西至：沼山镇杨井村。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公共管制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用途管制要求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生态红线要求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森林公园保护区（二级）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特殊保护要求</w:t>
            </w:r>
          </w:p>
        </w:tc>
        <w:tc>
          <w:tcPr>
            <w:tcW w:w="110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禁止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毁林开垦和毁林采石、采砂、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采土。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公告单位：鄂州市梁子湖区国土资源分局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0" w:firstLineChars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bordersDoNotSurroundHeader w:val="0"/>
  <w:bordersDoNotSurroundFooter w:val="0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323B43"/>
    <w:rsid w:val="003D37D8"/>
    <w:rsid w:val="00426133"/>
    <w:rsid w:val="004358AB"/>
    <w:rsid w:val="008B7726"/>
    <w:rsid w:val="00D31D50"/>
    <w:rsid w:val="413C0A30"/>
    <w:rsid w:val="52E9733E"/>
    <w:rsid w:val="637E37AB"/>
    <w:rsid w:val="69E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不再犹豫</cp:lastModifiedBy>
  <dcterms:modified xsi:type="dcterms:W3CDTF">2019-02-01T05:53:47Z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